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80" w:rsidRPr="008623D0" w:rsidRDefault="00270D80" w:rsidP="008623D0">
      <w:pPr>
        <w:shd w:val="clear" w:color="auto" w:fill="FFFFFF"/>
        <w:spacing w:after="75" w:line="240" w:lineRule="auto"/>
        <w:jc w:val="center"/>
        <w:rPr>
          <w:rFonts w:ascii="Times New Roman" w:eastAsia="Times New Roman" w:hAnsi="Times New Roman" w:cs="Times New Roman"/>
          <w:b/>
          <w:caps/>
          <w:sz w:val="28"/>
          <w:szCs w:val="28"/>
          <w:lang w:eastAsia="ru-RU"/>
        </w:rPr>
      </w:pPr>
      <w:bookmarkStart w:id="0" w:name="_GoBack"/>
      <w:r w:rsidRPr="008623D0">
        <w:rPr>
          <w:rFonts w:ascii="Times New Roman" w:eastAsia="Times New Roman" w:hAnsi="Times New Roman" w:cs="Times New Roman"/>
          <w:b/>
          <w:caps/>
          <w:sz w:val="28"/>
          <w:szCs w:val="28"/>
          <w:lang w:eastAsia="ru-RU"/>
        </w:rPr>
        <w:t>ПООЩРЕНИЕ И НАКАЗАНИЕ РЕБЁНКА В СЕМЬЕ</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0975"/>
      </w:tblGrid>
      <w:tr w:rsidR="00270D80" w:rsidRPr="00270D80" w:rsidTr="00270D80">
        <w:trPr>
          <w:tblCellSpacing w:w="0" w:type="dxa"/>
        </w:trPr>
        <w:tc>
          <w:tcPr>
            <w:tcW w:w="5000" w:type="pct"/>
            <w:shd w:val="clear" w:color="auto" w:fill="FFFFFF"/>
            <w:vAlign w:val="center"/>
            <w:hideMark/>
          </w:tcPr>
          <w:bookmarkEnd w:id="0"/>
          <w:p w:rsidR="00270D80" w:rsidRPr="008623D0" w:rsidRDefault="00270D80" w:rsidP="00270D80">
            <w:pPr>
              <w:spacing w:after="0" w:line="240" w:lineRule="atLeast"/>
              <w:rPr>
                <w:rFonts w:ascii="Times New Roman" w:eastAsia="Times New Roman" w:hAnsi="Times New Roman" w:cs="Times New Roman"/>
                <w:b/>
                <w:bCs/>
                <w:sz w:val="28"/>
                <w:szCs w:val="28"/>
                <w:lang w:eastAsia="ru-RU"/>
              </w:rPr>
            </w:pPr>
            <w:r w:rsidRPr="00270D80">
              <w:rPr>
                <w:rFonts w:ascii="Times New Roman" w:eastAsia="Times New Roman" w:hAnsi="Times New Roman" w:cs="Times New Roman"/>
                <w:b/>
                <w:bCs/>
                <w:sz w:val="28"/>
                <w:szCs w:val="28"/>
                <w:lang w:eastAsia="ru-RU"/>
              </w:rPr>
              <w:t>Правила поощрения</w:t>
            </w:r>
            <w:r w:rsidR="008623D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Человеку в день нужно не менее 8 «поглаживаний» (похвала, одобрение, выражение доверия, ласковое и ободряющее прикосновение и т.п.), желательно, разных по способу и степени проявления. </w:t>
            </w:r>
            <w:r w:rsidRPr="00270D80">
              <w:rPr>
                <w:rFonts w:ascii="Times New Roman" w:eastAsia="Times New Roman" w:hAnsi="Times New Roman" w:cs="Times New Roman"/>
                <w:sz w:val="28"/>
                <w:szCs w:val="28"/>
                <w:lang w:eastAsia="ru-RU"/>
              </w:rPr>
              <w:br/>
              <w:t xml:space="preserve">Чем разнообразнее и </w:t>
            </w:r>
            <w:proofErr w:type="spellStart"/>
            <w:r w:rsidRPr="00270D80">
              <w:rPr>
                <w:rFonts w:ascii="Times New Roman" w:eastAsia="Times New Roman" w:hAnsi="Times New Roman" w:cs="Times New Roman"/>
                <w:sz w:val="28"/>
                <w:szCs w:val="28"/>
                <w:lang w:eastAsia="ru-RU"/>
              </w:rPr>
              <w:t>неожиданнее</w:t>
            </w:r>
            <w:proofErr w:type="spellEnd"/>
            <w:r w:rsidRPr="00270D80">
              <w:rPr>
                <w:rFonts w:ascii="Times New Roman" w:eastAsia="Times New Roman" w:hAnsi="Times New Roman" w:cs="Times New Roman"/>
                <w:sz w:val="28"/>
                <w:szCs w:val="28"/>
                <w:lang w:eastAsia="ru-RU"/>
              </w:rPr>
              <w:t xml:space="preserve"> поощрения, тем они действеннее. При этом поощрения не должны восприниматься как подарок ко дню рождения. Чтобы поощрения выполняли свою функцию (закреплять положительное для родителя поведение ребёнка), они должны быть чётко увязаны с действиями ребёнка. Неожиданная награда лучше запоминается, а конфета за каждую пятёрку теряет свою роль «быть поощрением». </w:t>
            </w:r>
            <w:r w:rsidRPr="00270D80">
              <w:rPr>
                <w:rFonts w:ascii="Times New Roman" w:eastAsia="Times New Roman" w:hAnsi="Times New Roman" w:cs="Times New Roman"/>
                <w:sz w:val="28"/>
                <w:szCs w:val="28"/>
                <w:lang w:eastAsia="ru-RU"/>
              </w:rPr>
              <w:br/>
              <w:t>Поощрения должны исполняться. Если родители действительно хотят закрепить желательное поведение ребёнка, им лучше выбрать реальное выполнимое поощрение. Очень важно, чтобы обещанная награда была получена, поэтому не стоит давать невыполнимых обещаний. </w:t>
            </w:r>
            <w:r w:rsidRPr="00270D80">
              <w:rPr>
                <w:rFonts w:ascii="Times New Roman" w:eastAsia="Times New Roman" w:hAnsi="Times New Roman" w:cs="Times New Roman"/>
                <w:sz w:val="28"/>
                <w:szCs w:val="28"/>
                <w:lang w:eastAsia="ru-RU"/>
              </w:rPr>
              <w:br/>
              <w:t>Надо обязательно хвалить утром и на ночь. Не забудьте похвалить ребенка с утра, чтобы создать для него «ситуацию успеха» на весь долгий и трудный для него день! Не допускайте, чтобы ваш ребенок засыпал обиженным и в слезах – похвала на ночь позволит ему хорошо выспаться и восстановить силы. </w:t>
            </w:r>
            <w:r w:rsidRPr="00270D80">
              <w:rPr>
                <w:rFonts w:ascii="Times New Roman" w:eastAsia="Times New Roman" w:hAnsi="Times New Roman" w:cs="Times New Roman"/>
                <w:sz w:val="28"/>
                <w:szCs w:val="28"/>
                <w:lang w:eastAsia="ru-RU"/>
              </w:rPr>
              <w:br/>
              <w:t>По своему действию похвала похожа на наркотик, т.е. привыкший к похвале будет всегда в ней нуждаться. Передозировка похвалы вредна. Поэтому выделяют ограничители: не хвалить ребенка за то, что достигнуто ребенком не своим трудом (красота, ум, сила, здоровье и т.д.) за исключением случаев наличия у ребёнка физического недостатка или «комплекса неполноценности»; не хвалить больше двух раз за одно и то же; не хвалить из жалости; не хвалить из желания понравиться. Но обязательно хвалить за малейшую п</w:t>
            </w:r>
            <w:r w:rsidR="008623D0">
              <w:rPr>
                <w:rFonts w:ascii="Times New Roman" w:eastAsia="Times New Roman" w:hAnsi="Times New Roman" w:cs="Times New Roman"/>
                <w:sz w:val="28"/>
                <w:szCs w:val="28"/>
                <w:lang w:eastAsia="ru-RU"/>
              </w:rPr>
              <w:t>опытку совершенствования себя.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b/>
                <w:bCs/>
                <w:sz w:val="28"/>
                <w:szCs w:val="28"/>
                <w:lang w:eastAsia="ru-RU"/>
              </w:rPr>
              <w:t>Способы похвалить ребёнка</w:t>
            </w:r>
          </w:p>
          <w:tbl>
            <w:tblPr>
              <w:tblStyle w:val="a8"/>
              <w:tblW w:w="0" w:type="auto"/>
              <w:tblLook w:val="04A0" w:firstRow="1" w:lastRow="0" w:firstColumn="1" w:lastColumn="0" w:noHBand="0" w:noVBand="1"/>
            </w:tblPr>
            <w:tblGrid>
              <w:gridCol w:w="5450"/>
              <w:gridCol w:w="5450"/>
            </w:tblGrid>
            <w:tr w:rsidR="00270D80" w:rsidTr="00270D80">
              <w:tc>
                <w:tcPr>
                  <w:tcW w:w="5450" w:type="dxa"/>
                </w:tcPr>
                <w:p w:rsidR="00270D80" w:rsidRDefault="00270D80" w:rsidP="00270D80">
                  <w:pPr>
                    <w:spacing w:line="240" w:lineRule="atLeast"/>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t>1.У тебя все получилось. </w:t>
                  </w:r>
                  <w:r w:rsidRPr="00270D80">
                    <w:rPr>
                      <w:rFonts w:ascii="Times New Roman" w:eastAsia="Times New Roman" w:hAnsi="Times New Roman" w:cs="Times New Roman"/>
                      <w:sz w:val="28"/>
                      <w:szCs w:val="28"/>
                      <w:lang w:eastAsia="ru-RU"/>
                    </w:rPr>
                    <w:br/>
                    <w:t>2.Очень хорошо. </w:t>
                  </w:r>
                  <w:r w:rsidRPr="00270D80">
                    <w:rPr>
                      <w:rFonts w:ascii="Times New Roman" w:eastAsia="Times New Roman" w:hAnsi="Times New Roman" w:cs="Times New Roman"/>
                      <w:sz w:val="28"/>
                      <w:szCs w:val="28"/>
                      <w:lang w:eastAsia="ru-RU"/>
                    </w:rPr>
                    <w:br/>
                    <w:t>3.Отличная работа! </w:t>
                  </w:r>
                  <w:r w:rsidRPr="00270D80">
                    <w:rPr>
                      <w:rFonts w:ascii="Times New Roman" w:eastAsia="Times New Roman" w:hAnsi="Times New Roman" w:cs="Times New Roman"/>
                      <w:sz w:val="28"/>
                      <w:szCs w:val="28"/>
                      <w:lang w:eastAsia="ru-RU"/>
                    </w:rPr>
                    <w:br/>
                    <w:t>4.Ты на верном пути. </w:t>
                  </w:r>
                  <w:r w:rsidRPr="00270D80">
                    <w:rPr>
                      <w:rFonts w:ascii="Times New Roman" w:eastAsia="Times New Roman" w:hAnsi="Times New Roman" w:cs="Times New Roman"/>
                      <w:sz w:val="28"/>
                      <w:szCs w:val="28"/>
                      <w:lang w:eastAsia="ru-RU"/>
                    </w:rPr>
                    <w:br/>
                    <w:t>5.Великолепно! </w:t>
                  </w:r>
                  <w:r w:rsidRPr="00270D80">
                    <w:rPr>
                      <w:rFonts w:ascii="Times New Roman" w:eastAsia="Times New Roman" w:hAnsi="Times New Roman" w:cs="Times New Roman"/>
                      <w:sz w:val="28"/>
                      <w:szCs w:val="28"/>
                      <w:lang w:eastAsia="ru-RU"/>
                    </w:rPr>
                    <w:br/>
                    <w:t>6.Правильно! </w:t>
                  </w:r>
                  <w:r w:rsidRPr="00270D80">
                    <w:rPr>
                      <w:rFonts w:ascii="Times New Roman" w:eastAsia="Times New Roman" w:hAnsi="Times New Roman" w:cs="Times New Roman"/>
                      <w:sz w:val="28"/>
                      <w:szCs w:val="28"/>
                      <w:lang w:eastAsia="ru-RU"/>
                    </w:rPr>
                    <w:br/>
                    <w:t>7.Это именно то, что надо! </w:t>
                  </w:r>
                  <w:r w:rsidRPr="00270D80">
                    <w:rPr>
                      <w:rFonts w:ascii="Times New Roman" w:eastAsia="Times New Roman" w:hAnsi="Times New Roman" w:cs="Times New Roman"/>
                      <w:sz w:val="28"/>
                      <w:szCs w:val="28"/>
                      <w:lang w:eastAsia="ru-RU"/>
                    </w:rPr>
                    <w:br/>
                    <w:t>8.Ты сделал это легко. </w:t>
                  </w:r>
                  <w:r w:rsidRPr="00270D80">
                    <w:rPr>
                      <w:rFonts w:ascii="Times New Roman" w:eastAsia="Times New Roman" w:hAnsi="Times New Roman" w:cs="Times New Roman"/>
                      <w:sz w:val="28"/>
                      <w:szCs w:val="28"/>
                      <w:lang w:eastAsia="ru-RU"/>
                    </w:rPr>
                    <w:br/>
                    <w:t>9.Ты делаешь это очень хорошо. </w:t>
                  </w:r>
                  <w:r w:rsidRPr="00270D80">
                    <w:rPr>
                      <w:rFonts w:ascii="Times New Roman" w:eastAsia="Times New Roman" w:hAnsi="Times New Roman" w:cs="Times New Roman"/>
                      <w:sz w:val="28"/>
                      <w:szCs w:val="28"/>
                      <w:lang w:eastAsia="ru-RU"/>
                    </w:rPr>
                    <w:br/>
                    <w:t>10.Ты сделал это так быстро! </w:t>
                  </w:r>
                  <w:r w:rsidRPr="00270D80">
                    <w:rPr>
                      <w:rFonts w:ascii="Times New Roman" w:eastAsia="Times New Roman" w:hAnsi="Times New Roman" w:cs="Times New Roman"/>
                      <w:sz w:val="28"/>
                      <w:szCs w:val="28"/>
                      <w:lang w:eastAsia="ru-RU"/>
                    </w:rPr>
                    <w:br/>
                    <w:t>11.Это невероятно! </w:t>
                  </w:r>
                  <w:r w:rsidRPr="00270D80">
                    <w:rPr>
                      <w:rFonts w:ascii="Times New Roman" w:eastAsia="Times New Roman" w:hAnsi="Times New Roman" w:cs="Times New Roman"/>
                      <w:sz w:val="28"/>
                      <w:szCs w:val="28"/>
                      <w:lang w:eastAsia="ru-RU"/>
                    </w:rPr>
                    <w:br/>
                    <w:t>12.Вот это да! </w:t>
                  </w:r>
                  <w:r w:rsidRPr="00270D80">
                    <w:rPr>
                      <w:rFonts w:ascii="Times New Roman" w:eastAsia="Times New Roman" w:hAnsi="Times New Roman" w:cs="Times New Roman"/>
                      <w:sz w:val="28"/>
                      <w:szCs w:val="28"/>
                      <w:lang w:eastAsia="ru-RU"/>
                    </w:rPr>
                    <w:br/>
                    <w:t>13.Я не смог бы сделать лучше. </w:t>
                  </w:r>
                  <w:r w:rsidRPr="00270D80">
                    <w:rPr>
                      <w:rFonts w:ascii="Times New Roman" w:eastAsia="Times New Roman" w:hAnsi="Times New Roman" w:cs="Times New Roman"/>
                      <w:sz w:val="28"/>
                      <w:szCs w:val="28"/>
                      <w:lang w:eastAsia="ru-RU"/>
                    </w:rPr>
                    <w:br/>
                    <w:t>14.Наконец-то! Я верил в тебя! </w:t>
                  </w:r>
                  <w:r w:rsidRPr="00270D80">
                    <w:rPr>
                      <w:rFonts w:ascii="Times New Roman" w:eastAsia="Times New Roman" w:hAnsi="Times New Roman" w:cs="Times New Roman"/>
                      <w:sz w:val="28"/>
                      <w:szCs w:val="28"/>
                      <w:lang w:eastAsia="ru-RU"/>
                    </w:rPr>
                    <w:br/>
                    <w:t>15.Супер! </w:t>
                  </w:r>
                  <w:r w:rsidRPr="00270D80">
                    <w:rPr>
                      <w:rFonts w:ascii="Times New Roman" w:eastAsia="Times New Roman" w:hAnsi="Times New Roman" w:cs="Times New Roman"/>
                      <w:sz w:val="28"/>
                      <w:szCs w:val="28"/>
                      <w:lang w:eastAsia="ru-RU"/>
                    </w:rPr>
                    <w:br/>
                    <w:t>16.Это намного лучше. </w:t>
                  </w:r>
                  <w:r w:rsidRPr="00270D80">
                    <w:rPr>
                      <w:rFonts w:ascii="Times New Roman" w:eastAsia="Times New Roman" w:hAnsi="Times New Roman" w:cs="Times New Roman"/>
                      <w:sz w:val="28"/>
                      <w:szCs w:val="28"/>
                      <w:lang w:eastAsia="ru-RU"/>
                    </w:rPr>
                    <w:br/>
                    <w:t>17.Именно так! </w:t>
                  </w:r>
                  <w:r w:rsidRPr="00270D80">
                    <w:rPr>
                      <w:rFonts w:ascii="Times New Roman" w:eastAsia="Times New Roman" w:hAnsi="Times New Roman" w:cs="Times New Roman"/>
                      <w:sz w:val="28"/>
                      <w:szCs w:val="28"/>
                      <w:lang w:eastAsia="ru-RU"/>
                    </w:rPr>
                    <w:br/>
                    <w:t>18.Это неплохой результат. </w:t>
                  </w:r>
                  <w:r w:rsidRPr="00270D80">
                    <w:rPr>
                      <w:rFonts w:ascii="Times New Roman" w:eastAsia="Times New Roman" w:hAnsi="Times New Roman" w:cs="Times New Roman"/>
                      <w:sz w:val="28"/>
                      <w:szCs w:val="28"/>
                      <w:lang w:eastAsia="ru-RU"/>
                    </w:rPr>
                    <w:br/>
                    <w:t>19.Так держать! </w:t>
                  </w:r>
                  <w:r w:rsidRPr="00270D80">
                    <w:rPr>
                      <w:rFonts w:ascii="Times New Roman" w:eastAsia="Times New Roman" w:hAnsi="Times New Roman" w:cs="Times New Roman"/>
                      <w:sz w:val="28"/>
                      <w:szCs w:val="28"/>
                      <w:lang w:eastAsia="ru-RU"/>
                    </w:rPr>
                    <w:br/>
                    <w:t>20.Необыкновенно! </w:t>
                  </w:r>
                  <w:r w:rsidRPr="00270D80">
                    <w:rPr>
                      <w:rFonts w:ascii="Times New Roman" w:eastAsia="Times New Roman" w:hAnsi="Times New Roman" w:cs="Times New Roman"/>
                      <w:sz w:val="28"/>
                      <w:szCs w:val="28"/>
                      <w:lang w:eastAsia="ru-RU"/>
                    </w:rPr>
                    <w:br/>
                    <w:t>21.Прекрасно! </w:t>
                  </w:r>
                  <w:r w:rsidRPr="00270D80">
                    <w:rPr>
                      <w:rFonts w:ascii="Times New Roman" w:eastAsia="Times New Roman" w:hAnsi="Times New Roman" w:cs="Times New Roman"/>
                      <w:sz w:val="28"/>
                      <w:szCs w:val="28"/>
                      <w:lang w:eastAsia="ru-RU"/>
                    </w:rPr>
                    <w:br/>
                    <w:t>22.Неплохо, очень даже неплохо.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sz w:val="28"/>
                      <w:szCs w:val="28"/>
                      <w:lang w:eastAsia="ru-RU"/>
                    </w:rPr>
                    <w:lastRenderedPageBreak/>
                    <w:t>23.Ты быстро учишься. </w:t>
                  </w:r>
                  <w:r w:rsidRPr="00270D80">
                    <w:rPr>
                      <w:rFonts w:ascii="Times New Roman" w:eastAsia="Times New Roman" w:hAnsi="Times New Roman" w:cs="Times New Roman"/>
                      <w:sz w:val="28"/>
                      <w:szCs w:val="28"/>
                      <w:lang w:eastAsia="ru-RU"/>
                    </w:rPr>
                    <w:br/>
                    <w:t>24.Тебя просто не узнать сегодня. </w:t>
                  </w:r>
                  <w:r w:rsidRPr="00270D80">
                    <w:rPr>
                      <w:rFonts w:ascii="Times New Roman" w:eastAsia="Times New Roman" w:hAnsi="Times New Roman" w:cs="Times New Roman"/>
                      <w:sz w:val="28"/>
                      <w:szCs w:val="28"/>
                      <w:lang w:eastAsia="ru-RU"/>
                    </w:rPr>
                    <w:br/>
                    <w:t>25.Прекрасная идея! </w:t>
                  </w:r>
                  <w:r w:rsidRPr="00270D80">
                    <w:rPr>
                      <w:rFonts w:ascii="Times New Roman" w:eastAsia="Times New Roman" w:hAnsi="Times New Roman" w:cs="Times New Roman"/>
                      <w:sz w:val="28"/>
                      <w:szCs w:val="28"/>
                      <w:lang w:eastAsia="ru-RU"/>
                    </w:rPr>
                    <w:br/>
                    <w:t>26.Отлично! </w:t>
                  </w:r>
                  <w:r w:rsidRPr="00270D80">
                    <w:rPr>
                      <w:rFonts w:ascii="Times New Roman" w:eastAsia="Times New Roman" w:hAnsi="Times New Roman" w:cs="Times New Roman"/>
                      <w:sz w:val="28"/>
                      <w:szCs w:val="28"/>
                      <w:lang w:eastAsia="ru-RU"/>
                    </w:rPr>
                    <w:br/>
                    <w:t>27.Это была первоклассная работа. </w:t>
                  </w:r>
                  <w:r w:rsidRPr="00270D80">
                    <w:rPr>
                      <w:rFonts w:ascii="Times New Roman" w:eastAsia="Times New Roman" w:hAnsi="Times New Roman" w:cs="Times New Roman"/>
                      <w:sz w:val="28"/>
                      <w:szCs w:val="28"/>
                      <w:lang w:eastAsia="ru-RU"/>
                    </w:rPr>
                    <w:br/>
                    <w:t>28.Замечательно! </w:t>
                  </w:r>
                  <w:r w:rsidRPr="00270D80">
                    <w:rPr>
                      <w:rFonts w:ascii="Times New Roman" w:eastAsia="Times New Roman" w:hAnsi="Times New Roman" w:cs="Times New Roman"/>
                      <w:sz w:val="28"/>
                      <w:szCs w:val="28"/>
                      <w:lang w:eastAsia="ru-RU"/>
                    </w:rPr>
                    <w:br/>
                    <w:t>29.Лучше не бывает! </w:t>
                  </w:r>
                  <w:r w:rsidRPr="00270D80">
                    <w:rPr>
                      <w:rFonts w:ascii="Times New Roman" w:eastAsia="Times New Roman" w:hAnsi="Times New Roman" w:cs="Times New Roman"/>
                      <w:sz w:val="28"/>
                      <w:szCs w:val="28"/>
                      <w:lang w:eastAsia="ru-RU"/>
                    </w:rPr>
                    <w:br/>
                    <w:t>30.Это уже успех! </w:t>
                  </w:r>
                  <w:r w:rsidRPr="00270D80">
                    <w:rPr>
                      <w:rFonts w:ascii="Times New Roman" w:eastAsia="Times New Roman" w:hAnsi="Times New Roman" w:cs="Times New Roman"/>
                      <w:sz w:val="28"/>
                      <w:szCs w:val="28"/>
                      <w:lang w:eastAsia="ru-RU"/>
                    </w:rPr>
                    <w:br/>
                    <w:t>31.Это твоя победа! </w:t>
                  </w:r>
                  <w:r w:rsidRPr="00270D80">
                    <w:rPr>
                      <w:rFonts w:ascii="Times New Roman" w:eastAsia="Times New Roman" w:hAnsi="Times New Roman" w:cs="Times New Roman"/>
                      <w:sz w:val="28"/>
                      <w:szCs w:val="28"/>
                      <w:lang w:eastAsia="ru-RU"/>
                    </w:rPr>
                    <w:br/>
                    <w:t>32.Ты понял это так быстро! </w:t>
                  </w:r>
                  <w:r w:rsidRPr="00270D80">
                    <w:rPr>
                      <w:rFonts w:ascii="Times New Roman" w:eastAsia="Times New Roman" w:hAnsi="Times New Roman" w:cs="Times New Roman"/>
                      <w:sz w:val="28"/>
                      <w:szCs w:val="28"/>
                      <w:lang w:eastAsia="ru-RU"/>
                    </w:rPr>
                    <w:br/>
                    <w:t>33.Чудно! </w:t>
                  </w:r>
                  <w:r w:rsidRPr="00270D80">
                    <w:rPr>
                      <w:rFonts w:ascii="Times New Roman" w:eastAsia="Times New Roman" w:hAnsi="Times New Roman" w:cs="Times New Roman"/>
                      <w:sz w:val="28"/>
                      <w:szCs w:val="28"/>
                      <w:lang w:eastAsia="ru-RU"/>
                    </w:rPr>
                    <w:br/>
                    <w:t>34.Фантастика! </w:t>
                  </w:r>
                  <w:r w:rsidRPr="00270D80">
                    <w:rPr>
                      <w:rFonts w:ascii="Times New Roman" w:eastAsia="Times New Roman" w:hAnsi="Times New Roman" w:cs="Times New Roman"/>
                      <w:sz w:val="28"/>
                      <w:szCs w:val="28"/>
                      <w:lang w:eastAsia="ru-RU"/>
                    </w:rPr>
                    <w:br/>
                    <w:t>35.Ты сделал сегодня много работы. </w:t>
                  </w:r>
                  <w:r w:rsidRPr="00270D80">
                    <w:rPr>
                      <w:rFonts w:ascii="Times New Roman" w:eastAsia="Times New Roman" w:hAnsi="Times New Roman" w:cs="Times New Roman"/>
                      <w:sz w:val="28"/>
                      <w:szCs w:val="28"/>
                      <w:lang w:eastAsia="ru-RU"/>
                    </w:rPr>
                    <w:br/>
                    <w:t>36.Вот таким ты мне нравишься! </w:t>
                  </w:r>
                  <w:r w:rsidRPr="00270D80">
                    <w:rPr>
                      <w:rFonts w:ascii="Times New Roman" w:eastAsia="Times New Roman" w:hAnsi="Times New Roman" w:cs="Times New Roman"/>
                      <w:sz w:val="28"/>
                      <w:szCs w:val="28"/>
                      <w:lang w:eastAsia="ru-RU"/>
                    </w:rPr>
                    <w:br/>
                    <w:t>37.Ты сделал это очень хорошо. </w:t>
                  </w:r>
                  <w:r w:rsidRPr="00270D80">
                    <w:rPr>
                      <w:rFonts w:ascii="Times New Roman" w:eastAsia="Times New Roman" w:hAnsi="Times New Roman" w:cs="Times New Roman"/>
                      <w:sz w:val="28"/>
                      <w:szCs w:val="28"/>
                      <w:lang w:eastAsia="ru-RU"/>
                    </w:rPr>
                    <w:br/>
                    <w:t>38.Превосходно! </w:t>
                  </w:r>
                  <w:r w:rsidRPr="00270D80">
                    <w:rPr>
                      <w:rFonts w:ascii="Times New Roman" w:eastAsia="Times New Roman" w:hAnsi="Times New Roman" w:cs="Times New Roman"/>
                      <w:sz w:val="28"/>
                      <w:szCs w:val="28"/>
                      <w:lang w:eastAsia="ru-RU"/>
                    </w:rPr>
                    <w:br/>
                    <w:t>39.Поздравляю! </w:t>
                  </w:r>
                  <w:r w:rsidRPr="00270D80">
                    <w:rPr>
                      <w:rFonts w:ascii="Times New Roman" w:eastAsia="Times New Roman" w:hAnsi="Times New Roman" w:cs="Times New Roman"/>
                      <w:sz w:val="28"/>
                      <w:szCs w:val="28"/>
                      <w:lang w:eastAsia="ru-RU"/>
                    </w:rPr>
                    <w:br/>
                    <w:t>40.Грандиозно! </w:t>
                  </w:r>
                  <w:r w:rsidRPr="00270D80">
                    <w:rPr>
                      <w:rFonts w:ascii="Times New Roman" w:eastAsia="Times New Roman" w:hAnsi="Times New Roman" w:cs="Times New Roman"/>
                      <w:sz w:val="28"/>
                      <w:szCs w:val="28"/>
                      <w:lang w:eastAsia="ru-RU"/>
                    </w:rPr>
                    <w:br/>
                    <w:t>41.Мне нравится ход твоих мыслей! </w:t>
                  </w:r>
                  <w:r w:rsidRPr="00270D80">
                    <w:rPr>
                      <w:rFonts w:ascii="Times New Roman" w:eastAsia="Times New Roman" w:hAnsi="Times New Roman" w:cs="Times New Roman"/>
                      <w:sz w:val="28"/>
                      <w:szCs w:val="28"/>
                      <w:lang w:eastAsia="ru-RU"/>
                    </w:rPr>
                    <w:br/>
                  </w:r>
                </w:p>
              </w:tc>
              <w:tc>
                <w:tcPr>
                  <w:tcW w:w="5450" w:type="dxa"/>
                </w:tcPr>
                <w:p w:rsidR="00270D80" w:rsidRDefault="00270D80" w:rsidP="00270D80">
                  <w:pPr>
                    <w:spacing w:line="240" w:lineRule="atLeast"/>
                    <w:rPr>
                      <w:rFonts w:ascii="Times New Roman" w:eastAsia="Times New Roman" w:hAnsi="Times New Roman" w:cs="Times New Roman"/>
                      <w:sz w:val="28"/>
                      <w:szCs w:val="28"/>
                      <w:lang w:eastAsia="ru-RU"/>
                    </w:rPr>
                  </w:pPr>
                  <w:r w:rsidRPr="00270D80">
                    <w:rPr>
                      <w:rFonts w:ascii="Times New Roman" w:eastAsia="Times New Roman" w:hAnsi="Times New Roman" w:cs="Times New Roman"/>
                      <w:sz w:val="28"/>
                      <w:szCs w:val="28"/>
                      <w:lang w:eastAsia="ru-RU"/>
                    </w:rPr>
                    <w:lastRenderedPageBreak/>
                    <w:t>42.Ты превзошел сам себя сегодня. </w:t>
                  </w:r>
                  <w:r w:rsidRPr="00270D80">
                    <w:rPr>
                      <w:rFonts w:ascii="Times New Roman" w:eastAsia="Times New Roman" w:hAnsi="Times New Roman" w:cs="Times New Roman"/>
                      <w:sz w:val="28"/>
                      <w:szCs w:val="28"/>
                      <w:lang w:eastAsia="ru-RU"/>
                    </w:rPr>
                    <w:br/>
                    <w:t>43.Я верю в тебя! </w:t>
                  </w:r>
                  <w:r w:rsidRPr="00270D80">
                    <w:rPr>
                      <w:rFonts w:ascii="Times New Roman" w:eastAsia="Times New Roman" w:hAnsi="Times New Roman" w:cs="Times New Roman"/>
                      <w:sz w:val="28"/>
                      <w:szCs w:val="28"/>
                      <w:lang w:eastAsia="ru-RU"/>
                    </w:rPr>
                    <w:br/>
                    <w:t>44.Я очень рада за тебя. </w:t>
                  </w:r>
                  <w:r w:rsidRPr="00270D80">
                    <w:rPr>
                      <w:rFonts w:ascii="Times New Roman" w:eastAsia="Times New Roman" w:hAnsi="Times New Roman" w:cs="Times New Roman"/>
                      <w:sz w:val="28"/>
                      <w:szCs w:val="28"/>
                      <w:lang w:eastAsia="ru-RU"/>
                    </w:rPr>
                    <w:br/>
                    <w:t>45.Как ты хорошо все запомнил! </w:t>
                  </w:r>
                  <w:r w:rsidRPr="00270D80">
                    <w:rPr>
                      <w:rFonts w:ascii="Times New Roman" w:eastAsia="Times New Roman" w:hAnsi="Times New Roman" w:cs="Times New Roman"/>
                      <w:sz w:val="28"/>
                      <w:szCs w:val="28"/>
                      <w:lang w:eastAsia="ru-RU"/>
                    </w:rPr>
                    <w:br/>
                    <w:t>46.Большое тебе спасибо. </w:t>
                  </w:r>
                  <w:r w:rsidRPr="00270D80">
                    <w:rPr>
                      <w:rFonts w:ascii="Times New Roman" w:eastAsia="Times New Roman" w:hAnsi="Times New Roman" w:cs="Times New Roman"/>
                      <w:sz w:val="28"/>
                      <w:szCs w:val="28"/>
                      <w:lang w:eastAsia="ru-RU"/>
                    </w:rPr>
                    <w:br/>
                    <w:t>47.Ты делаешь это очень красиво! </w:t>
                  </w:r>
                  <w:r w:rsidRPr="00270D80">
                    <w:rPr>
                      <w:rFonts w:ascii="Times New Roman" w:eastAsia="Times New Roman" w:hAnsi="Times New Roman" w:cs="Times New Roman"/>
                      <w:sz w:val="28"/>
                      <w:szCs w:val="28"/>
                      <w:lang w:eastAsia="ru-RU"/>
                    </w:rPr>
                    <w:br/>
                    <w:t>48.Просто здорово! </w:t>
                  </w:r>
                  <w:r w:rsidRPr="00270D80">
                    <w:rPr>
                      <w:rFonts w:ascii="Times New Roman" w:eastAsia="Times New Roman" w:hAnsi="Times New Roman" w:cs="Times New Roman"/>
                      <w:sz w:val="28"/>
                      <w:szCs w:val="28"/>
                      <w:lang w:eastAsia="ru-RU"/>
                    </w:rPr>
                    <w:br/>
                    <w:t>49.Как ты много сделал сегодня! </w:t>
                  </w:r>
                  <w:r w:rsidRPr="00270D80">
                    <w:rPr>
                      <w:rFonts w:ascii="Times New Roman" w:eastAsia="Times New Roman" w:hAnsi="Times New Roman" w:cs="Times New Roman"/>
                      <w:sz w:val="28"/>
                      <w:szCs w:val="28"/>
                      <w:lang w:eastAsia="ru-RU"/>
                    </w:rPr>
                    <w:br/>
                    <w:t>50.Я очень горжусь тобой. </w:t>
                  </w:r>
                  <w:r w:rsidRPr="00270D80">
                    <w:rPr>
                      <w:rFonts w:ascii="Times New Roman" w:eastAsia="Times New Roman" w:hAnsi="Times New Roman" w:cs="Times New Roman"/>
                      <w:sz w:val="28"/>
                      <w:szCs w:val="28"/>
                      <w:lang w:eastAsia="ru-RU"/>
                    </w:rPr>
                    <w:br/>
                    <w:t>51.Совершенно новый подход к делу! </w:t>
                  </w:r>
                  <w:r w:rsidRPr="00270D80">
                    <w:rPr>
                      <w:rFonts w:ascii="Times New Roman" w:eastAsia="Times New Roman" w:hAnsi="Times New Roman" w:cs="Times New Roman"/>
                      <w:sz w:val="28"/>
                      <w:szCs w:val="28"/>
                      <w:lang w:eastAsia="ru-RU"/>
                    </w:rPr>
                    <w:br/>
                    <w:t>52.Я никогда не видел(а) ничего лучшего. </w:t>
                  </w:r>
                  <w:r w:rsidRPr="00270D80">
                    <w:rPr>
                      <w:rFonts w:ascii="Times New Roman" w:eastAsia="Times New Roman" w:hAnsi="Times New Roman" w:cs="Times New Roman"/>
                      <w:sz w:val="28"/>
                      <w:szCs w:val="28"/>
                      <w:lang w:eastAsia="ru-RU"/>
                    </w:rPr>
                    <w:br/>
                    <w:t>53.Я знал(а), что ты можешь сделать это. </w:t>
                  </w:r>
                  <w:r w:rsidRPr="00270D80">
                    <w:rPr>
                      <w:rFonts w:ascii="Times New Roman" w:eastAsia="Times New Roman" w:hAnsi="Times New Roman" w:cs="Times New Roman"/>
                      <w:sz w:val="28"/>
                      <w:szCs w:val="28"/>
                      <w:lang w:eastAsia="ru-RU"/>
                    </w:rPr>
                    <w:br/>
                    <w:t>54.Ты, наверное, долго тренировался? </w:t>
                  </w:r>
                  <w:r w:rsidRPr="00270D80">
                    <w:rPr>
                      <w:rFonts w:ascii="Times New Roman" w:eastAsia="Times New Roman" w:hAnsi="Times New Roman" w:cs="Times New Roman"/>
                      <w:sz w:val="28"/>
                      <w:szCs w:val="28"/>
                      <w:lang w:eastAsia="ru-RU"/>
                    </w:rPr>
                    <w:br/>
                    <w:t>55.Я горжусь тем, как ты сегодня работал. </w:t>
                  </w:r>
                  <w:r w:rsidRPr="00270D80">
                    <w:rPr>
                      <w:rFonts w:ascii="Times New Roman" w:eastAsia="Times New Roman" w:hAnsi="Times New Roman" w:cs="Times New Roman"/>
                      <w:sz w:val="28"/>
                      <w:szCs w:val="28"/>
                      <w:lang w:eastAsia="ru-RU"/>
                    </w:rPr>
                    <w:br/>
                    <w:t>56.Это лучшее, что я когда-либо видел! </w:t>
                  </w:r>
                  <w:r w:rsidRPr="00270D80">
                    <w:rPr>
                      <w:rFonts w:ascii="Times New Roman" w:eastAsia="Times New Roman" w:hAnsi="Times New Roman" w:cs="Times New Roman"/>
                      <w:sz w:val="28"/>
                      <w:szCs w:val="28"/>
                      <w:lang w:eastAsia="ru-RU"/>
                    </w:rPr>
                    <w:br/>
                    <w:t>57.Еще немного, и у тебя это получится. </w:t>
                  </w:r>
                  <w:r w:rsidRPr="00270D80">
                    <w:rPr>
                      <w:rFonts w:ascii="Times New Roman" w:eastAsia="Times New Roman" w:hAnsi="Times New Roman" w:cs="Times New Roman"/>
                      <w:sz w:val="28"/>
                      <w:szCs w:val="28"/>
                      <w:lang w:eastAsia="ru-RU"/>
                    </w:rPr>
                    <w:br/>
                    <w:t>58.Я счастлив (а) видеть такую твою работу. </w:t>
                  </w:r>
                  <w:r w:rsidRPr="00270D80">
                    <w:rPr>
                      <w:rFonts w:ascii="Times New Roman" w:eastAsia="Times New Roman" w:hAnsi="Times New Roman" w:cs="Times New Roman"/>
                      <w:sz w:val="28"/>
                      <w:szCs w:val="28"/>
                      <w:lang w:eastAsia="ru-RU"/>
                    </w:rPr>
                    <w:br/>
                    <w:t>59.Ты делаешь это сегодня значительно лучше. </w:t>
                  </w:r>
                  <w:r w:rsidRPr="00270D80">
                    <w:rPr>
                      <w:rFonts w:ascii="Times New Roman" w:eastAsia="Times New Roman" w:hAnsi="Times New Roman" w:cs="Times New Roman"/>
                      <w:sz w:val="28"/>
                      <w:szCs w:val="28"/>
                      <w:lang w:eastAsia="ru-RU"/>
                    </w:rPr>
                    <w:br/>
                    <w:t>60.Это лучшее из того, что у тебя получалось.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sz w:val="28"/>
                      <w:szCs w:val="28"/>
                      <w:lang w:eastAsia="ru-RU"/>
                    </w:rPr>
                    <w:lastRenderedPageBreak/>
                    <w:t>61.Ты хорошо справляешься с этим заданием. </w:t>
                  </w:r>
                  <w:r w:rsidRPr="00270D80">
                    <w:rPr>
                      <w:rFonts w:ascii="Times New Roman" w:eastAsia="Times New Roman" w:hAnsi="Times New Roman" w:cs="Times New Roman"/>
                      <w:sz w:val="28"/>
                      <w:szCs w:val="28"/>
                      <w:lang w:eastAsia="ru-RU"/>
                    </w:rPr>
                    <w:br/>
                    <w:t>62.Продолжая так работать, ты добьешься еще лучших результатов. </w:t>
                  </w:r>
                  <w:r w:rsidRPr="00270D80">
                    <w:rPr>
                      <w:rFonts w:ascii="Times New Roman" w:eastAsia="Times New Roman" w:hAnsi="Times New Roman" w:cs="Times New Roman"/>
                      <w:sz w:val="28"/>
                      <w:szCs w:val="28"/>
                      <w:lang w:eastAsia="ru-RU"/>
                    </w:rPr>
                    <w:br/>
                    <w:t>63.Ты выбрал правильный способ, чтобы выполнить эту работу. </w:t>
                  </w:r>
                  <w:r w:rsidRPr="00270D80">
                    <w:rPr>
                      <w:rFonts w:ascii="Times New Roman" w:eastAsia="Times New Roman" w:hAnsi="Times New Roman" w:cs="Times New Roman"/>
                      <w:sz w:val="28"/>
                      <w:szCs w:val="28"/>
                      <w:lang w:eastAsia="ru-RU"/>
                    </w:rPr>
                    <w:br/>
                    <w:t>64.С каждым днем у тебя получается все лучше. </w:t>
                  </w:r>
                  <w:r w:rsidRPr="00270D80">
                    <w:rPr>
                      <w:rFonts w:ascii="Times New Roman" w:eastAsia="Times New Roman" w:hAnsi="Times New Roman" w:cs="Times New Roman"/>
                      <w:sz w:val="28"/>
                      <w:szCs w:val="28"/>
                      <w:lang w:eastAsia="ru-RU"/>
                    </w:rPr>
                    <w:br/>
                    <w:t>65.Ты действительно сделал сложную работу играючи. </w:t>
                  </w:r>
                  <w:r w:rsidRPr="00270D80">
                    <w:rPr>
                      <w:rFonts w:ascii="Times New Roman" w:eastAsia="Times New Roman" w:hAnsi="Times New Roman" w:cs="Times New Roman"/>
                      <w:sz w:val="28"/>
                      <w:szCs w:val="28"/>
                      <w:lang w:eastAsia="ru-RU"/>
                    </w:rPr>
                    <w:br/>
                    <w:t>66.Какой оригинальный способ решения! </w:t>
                  </w:r>
                  <w:r w:rsidRPr="00270D80">
                    <w:rPr>
                      <w:rFonts w:ascii="Times New Roman" w:eastAsia="Times New Roman" w:hAnsi="Times New Roman" w:cs="Times New Roman"/>
                      <w:sz w:val="28"/>
                      <w:szCs w:val="28"/>
                      <w:lang w:eastAsia="ru-RU"/>
                    </w:rPr>
                    <w:br/>
                    <w:t>67.Теперь ты чувствуешь свои возможности? </w:t>
                  </w:r>
                  <w:r w:rsidRPr="00270D80">
                    <w:rPr>
                      <w:rFonts w:ascii="Times New Roman" w:eastAsia="Times New Roman" w:hAnsi="Times New Roman" w:cs="Times New Roman"/>
                      <w:sz w:val="28"/>
                      <w:szCs w:val="28"/>
                      <w:lang w:eastAsia="ru-RU"/>
                    </w:rPr>
                    <w:br/>
                    <w:t>68.Ты точно добьешься успеха, если будешь продолжать работать в этом направлении. </w:t>
                  </w:r>
                  <w:r w:rsidRPr="00270D80">
                    <w:rPr>
                      <w:rFonts w:ascii="Times New Roman" w:eastAsia="Times New Roman" w:hAnsi="Times New Roman" w:cs="Times New Roman"/>
                      <w:sz w:val="28"/>
                      <w:szCs w:val="28"/>
                      <w:lang w:eastAsia="ru-RU"/>
                    </w:rPr>
                    <w:br/>
                    <w:t>69.Твоя ежедневная работа дала прекрасные результаты! </w:t>
                  </w:r>
                  <w:r w:rsidRPr="00270D80">
                    <w:rPr>
                      <w:rFonts w:ascii="Times New Roman" w:eastAsia="Times New Roman" w:hAnsi="Times New Roman" w:cs="Times New Roman"/>
                      <w:sz w:val="28"/>
                      <w:szCs w:val="28"/>
                      <w:lang w:eastAsia="ru-RU"/>
                    </w:rPr>
                    <w:br/>
                    <w:t>70.Твоя работа доставила мне много радости. </w:t>
                  </w:r>
                </w:p>
              </w:tc>
            </w:tr>
          </w:tbl>
          <w:p w:rsidR="00270D80" w:rsidRDefault="00270D80" w:rsidP="00CD1B6E">
            <w:pPr>
              <w:spacing w:after="0" w:line="240" w:lineRule="atLeast"/>
              <w:rPr>
                <w:rFonts w:ascii="Times New Roman" w:eastAsia="Times New Roman" w:hAnsi="Times New Roman" w:cs="Times New Roman"/>
                <w:sz w:val="28"/>
                <w:szCs w:val="28"/>
                <w:lang w:eastAsia="ru-RU"/>
              </w:rPr>
            </w:pPr>
            <w:r w:rsidRPr="00270D80">
              <w:rPr>
                <w:rFonts w:ascii="Times New Roman" w:eastAsia="Times New Roman" w:hAnsi="Times New Roman" w:cs="Times New Roman"/>
                <w:b/>
                <w:bCs/>
                <w:sz w:val="28"/>
                <w:szCs w:val="28"/>
                <w:lang w:eastAsia="ru-RU"/>
              </w:rPr>
              <w:lastRenderedPageBreak/>
              <w:t>Когда и как следует хвалить?</w:t>
            </w:r>
            <w:r w:rsidRPr="00270D8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По мнению опытных психологов, следует хвалить и совсем маленьких детей, и взрослых людей: </w:t>
            </w:r>
            <w:r w:rsidRPr="00270D80">
              <w:rPr>
                <w:rFonts w:ascii="Times New Roman" w:eastAsia="Times New Roman" w:hAnsi="Times New Roman" w:cs="Times New Roman"/>
                <w:sz w:val="28"/>
                <w:szCs w:val="28"/>
                <w:lang w:eastAsia="ru-RU"/>
              </w:rPr>
              <w:br/>
              <w:t>при наличии физического недостатка; </w:t>
            </w:r>
            <w:r w:rsidRPr="00270D80">
              <w:rPr>
                <w:rFonts w:ascii="Times New Roman" w:eastAsia="Times New Roman" w:hAnsi="Times New Roman" w:cs="Times New Roman"/>
                <w:sz w:val="28"/>
                <w:szCs w:val="28"/>
                <w:lang w:eastAsia="ru-RU"/>
              </w:rPr>
              <w:br/>
              <w:t>при признаках душевных недостатков – склонности к воровству, лживости или жестокости (хвалить, когда человеку удается от этого удержаться); </w:t>
            </w:r>
            <w:r w:rsidRPr="00270D80">
              <w:rPr>
                <w:rFonts w:ascii="Times New Roman" w:eastAsia="Times New Roman" w:hAnsi="Times New Roman" w:cs="Times New Roman"/>
                <w:sz w:val="28"/>
                <w:szCs w:val="28"/>
                <w:lang w:eastAsia="ru-RU"/>
              </w:rPr>
              <w:br/>
              <w:t>при повышенной нервозности, тревожности, раздражительности; </w:t>
            </w:r>
            <w:r w:rsidRPr="00270D80">
              <w:rPr>
                <w:rFonts w:ascii="Times New Roman" w:eastAsia="Times New Roman" w:hAnsi="Times New Roman" w:cs="Times New Roman"/>
                <w:sz w:val="28"/>
                <w:szCs w:val="28"/>
                <w:lang w:eastAsia="ru-RU"/>
              </w:rPr>
              <w:br/>
              <w:t>в положении гонимого, «козла отпущения»; </w:t>
            </w:r>
            <w:r w:rsidRPr="00270D80">
              <w:rPr>
                <w:rFonts w:ascii="Times New Roman" w:eastAsia="Times New Roman" w:hAnsi="Times New Roman" w:cs="Times New Roman"/>
                <w:sz w:val="28"/>
                <w:szCs w:val="28"/>
                <w:lang w:eastAsia="ru-RU"/>
              </w:rPr>
              <w:br/>
              <w:t>после какой-либо потери, неудачи, непредвиденной неприятности; </w:t>
            </w:r>
            <w:r w:rsidRPr="00270D80">
              <w:rPr>
                <w:rFonts w:ascii="Times New Roman" w:eastAsia="Times New Roman" w:hAnsi="Times New Roman" w:cs="Times New Roman"/>
                <w:sz w:val="28"/>
                <w:szCs w:val="28"/>
                <w:lang w:eastAsia="ru-RU"/>
              </w:rPr>
              <w:br/>
              <w:t>после провала на ответственном испытании, на экзамене; </w:t>
            </w:r>
            <w:r w:rsidRPr="00270D80">
              <w:rPr>
                <w:rFonts w:ascii="Times New Roman" w:eastAsia="Times New Roman" w:hAnsi="Times New Roman" w:cs="Times New Roman"/>
                <w:sz w:val="28"/>
                <w:szCs w:val="28"/>
                <w:lang w:eastAsia="ru-RU"/>
              </w:rPr>
              <w:br/>
              <w:t>при болезни; </w:t>
            </w:r>
            <w:r w:rsidRPr="00270D80">
              <w:rPr>
                <w:rFonts w:ascii="Times New Roman" w:eastAsia="Times New Roman" w:hAnsi="Times New Roman" w:cs="Times New Roman"/>
                <w:sz w:val="28"/>
                <w:szCs w:val="28"/>
                <w:lang w:eastAsia="ru-RU"/>
              </w:rPr>
              <w:br/>
              <w:t>при несчастной любви; </w:t>
            </w:r>
            <w:r w:rsidRPr="00270D80">
              <w:rPr>
                <w:rFonts w:ascii="Times New Roman" w:eastAsia="Times New Roman" w:hAnsi="Times New Roman" w:cs="Times New Roman"/>
                <w:sz w:val="28"/>
                <w:szCs w:val="28"/>
                <w:lang w:eastAsia="ru-RU"/>
              </w:rPr>
              <w:br/>
              <w:t>просто так, профилактически – бывают моменты, когда похвала уже только за то, что человек живет, может спасти ему жизнь. </w:t>
            </w:r>
            <w:r w:rsidRPr="00270D80">
              <w:rPr>
                <w:rFonts w:ascii="Times New Roman" w:eastAsia="Times New Roman" w:hAnsi="Times New Roman" w:cs="Times New Roman"/>
                <w:sz w:val="28"/>
                <w:szCs w:val="28"/>
                <w:lang w:eastAsia="ru-RU"/>
              </w:rPr>
              <w:br/>
              <w:t>Главный принцип – похвала не должна быть ожидаемой. Пусть комплимент прозвучит внезапно, как бы невзначай, и, естественно, будет искренним. Желательно, хваля ребенка, назвать его по имени. Всегда хвалите серьез</w:t>
            </w:r>
            <w:r w:rsidR="008623D0">
              <w:rPr>
                <w:rFonts w:ascii="Times New Roman" w:eastAsia="Times New Roman" w:hAnsi="Times New Roman" w:cs="Times New Roman"/>
                <w:sz w:val="28"/>
                <w:szCs w:val="28"/>
                <w:lang w:eastAsia="ru-RU"/>
              </w:rPr>
              <w:t>но, убедительно и по существу.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b/>
                <w:bCs/>
                <w:sz w:val="28"/>
                <w:szCs w:val="28"/>
                <w:lang w:eastAsia="ru-RU"/>
              </w:rPr>
              <w:t>Памятка «Как поощрять ребёнка в семье»</w:t>
            </w:r>
            <w:r w:rsidR="008623D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Как можно чаще одобрительно улыбайтесь своему ребенку: и когда он моет посуду, и когда делает уроки, и когда играет. </w:t>
            </w:r>
            <w:r w:rsidRPr="00270D80">
              <w:rPr>
                <w:rFonts w:ascii="Times New Roman" w:eastAsia="Times New Roman" w:hAnsi="Times New Roman" w:cs="Times New Roman"/>
                <w:sz w:val="28"/>
                <w:szCs w:val="28"/>
                <w:lang w:eastAsia="ru-RU"/>
              </w:rPr>
              <w:br/>
              <w:t>Поощряйте своего ребенка жестами: ему будет всегда тепло и уютно, если мама коснется его головы во время приготовления уроков, а папа одобрительно обнимет и пожмет руку. </w:t>
            </w:r>
            <w:r w:rsidRPr="00270D80">
              <w:rPr>
                <w:rFonts w:ascii="Times New Roman" w:eastAsia="Times New Roman" w:hAnsi="Times New Roman" w:cs="Times New Roman"/>
                <w:sz w:val="28"/>
                <w:szCs w:val="28"/>
                <w:lang w:eastAsia="ru-RU"/>
              </w:rPr>
              <w:br/>
              <w:t>Словесно выражайте одобрение пусть самым маленьким успехом своего ребенка, его поведением. </w:t>
            </w:r>
            <w:r w:rsidRPr="00270D80">
              <w:rPr>
                <w:rFonts w:ascii="Times New Roman" w:eastAsia="Times New Roman" w:hAnsi="Times New Roman" w:cs="Times New Roman"/>
                <w:sz w:val="28"/>
                <w:szCs w:val="28"/>
                <w:lang w:eastAsia="ru-RU"/>
              </w:rPr>
              <w:br/>
              <w:t>Используйте чаще выражения: «ты прав», «мы согласны с твоим мнением» – это формирует в ребенке самоуважение, развивает самоанализ и критичность мышления. </w:t>
            </w:r>
            <w:r w:rsidRPr="00270D80">
              <w:rPr>
                <w:rFonts w:ascii="Times New Roman" w:eastAsia="Times New Roman" w:hAnsi="Times New Roman" w:cs="Times New Roman"/>
                <w:sz w:val="28"/>
                <w:szCs w:val="28"/>
                <w:lang w:eastAsia="ru-RU"/>
              </w:rPr>
              <w:br/>
              <w:t>Дарите своему ребенку подарки, но при этом учите его их принимать. </w:t>
            </w:r>
            <w:r w:rsidRPr="00270D80">
              <w:rPr>
                <w:rFonts w:ascii="Times New Roman" w:eastAsia="Times New Roman" w:hAnsi="Times New Roman" w:cs="Times New Roman"/>
                <w:sz w:val="28"/>
                <w:szCs w:val="28"/>
                <w:lang w:eastAsia="ru-RU"/>
              </w:rPr>
              <w:br/>
              <w:t xml:space="preserve">Формируйте в своей семье традиции и ритуалы поощрения ребенка: день рождения, </w:t>
            </w:r>
            <w:r w:rsidRPr="00270D80">
              <w:rPr>
                <w:rFonts w:ascii="Times New Roman" w:eastAsia="Times New Roman" w:hAnsi="Times New Roman" w:cs="Times New Roman"/>
                <w:sz w:val="28"/>
                <w:szCs w:val="28"/>
                <w:lang w:eastAsia="ru-RU"/>
              </w:rPr>
              <w:lastRenderedPageBreak/>
              <w:t>Новый год, конец учебного года, 1 сентября, удачное выступление, сюрпризы, поздравления и т. д. </w:t>
            </w:r>
            <w:r w:rsidRPr="00270D80">
              <w:rPr>
                <w:rFonts w:ascii="Times New Roman" w:eastAsia="Times New Roman" w:hAnsi="Times New Roman" w:cs="Times New Roman"/>
                <w:sz w:val="28"/>
                <w:szCs w:val="28"/>
                <w:lang w:eastAsia="ru-RU"/>
              </w:rPr>
              <w:br/>
              <w:t>Учите своего ребенка быть благодарным за любые знаки внимания, проявленные к нему, независимо от суммы денег, затраченных на подарок. </w:t>
            </w:r>
            <w:r w:rsidRPr="00270D80">
              <w:rPr>
                <w:rFonts w:ascii="Times New Roman" w:eastAsia="Times New Roman" w:hAnsi="Times New Roman" w:cs="Times New Roman"/>
                <w:sz w:val="28"/>
                <w:szCs w:val="28"/>
                <w:lang w:eastAsia="ru-RU"/>
              </w:rPr>
              <w:br/>
              <w:t>Дарите подарки своему ребенку не только с учетом его желаний, но и с учетом возможностей своей семьи. </w:t>
            </w:r>
            <w:r w:rsidRPr="00270D80">
              <w:rPr>
                <w:rFonts w:ascii="Times New Roman" w:eastAsia="Times New Roman" w:hAnsi="Times New Roman" w:cs="Times New Roman"/>
                <w:sz w:val="28"/>
                <w:szCs w:val="28"/>
                <w:lang w:eastAsia="ru-RU"/>
              </w:rPr>
              <w:br/>
              <w:t>Для поощрения своего ребенка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вашего ребенка: грамоты собственного изготовления, стихи, газеты и дружественные шаржи и т. д. </w:t>
            </w:r>
            <w:r w:rsidRPr="00270D80">
              <w:rPr>
                <w:rFonts w:ascii="Times New Roman" w:eastAsia="Times New Roman" w:hAnsi="Times New Roman" w:cs="Times New Roman"/>
                <w:sz w:val="28"/>
                <w:szCs w:val="28"/>
                <w:lang w:eastAsia="ru-RU"/>
              </w:rPr>
              <w:br/>
              <w:t>Если вы хотите использовать в качестве поощрения деньги, используйте эту возможность для того, чтобы ребенок учился ими распоряжаться разумно. </w:t>
            </w:r>
            <w:r w:rsidRPr="00270D80">
              <w:rPr>
                <w:rFonts w:ascii="Times New Roman" w:eastAsia="Times New Roman" w:hAnsi="Times New Roman" w:cs="Times New Roman"/>
                <w:sz w:val="28"/>
                <w:szCs w:val="28"/>
                <w:lang w:eastAsia="ru-RU"/>
              </w:rPr>
              <w:br/>
              <w:t>Если ребенок поощряется деньгами, вы должны знать, каким образом он ими распорядился и обсудить это с ним. Используйте эту возможность для того, чтобы ребенок учился распоряжаться деньгами разумно. </w:t>
            </w:r>
            <w:r w:rsidRPr="00270D80">
              <w:rPr>
                <w:rFonts w:ascii="Times New Roman" w:eastAsia="Times New Roman" w:hAnsi="Times New Roman" w:cs="Times New Roman"/>
                <w:sz w:val="28"/>
                <w:szCs w:val="28"/>
                <w:lang w:eastAsia="ru-RU"/>
              </w:rPr>
              <w:br/>
              <w:t>Позволяйте своему ребенку иметь карманные деньги, но не оставляйте их расходование без анализа самим ребенком и вами. </w:t>
            </w:r>
            <w:r w:rsidRPr="00270D80">
              <w:rPr>
                <w:rFonts w:ascii="Times New Roman" w:eastAsia="Times New Roman" w:hAnsi="Times New Roman" w:cs="Times New Roman"/>
                <w:sz w:val="28"/>
                <w:szCs w:val="28"/>
                <w:lang w:eastAsia="ru-RU"/>
              </w:rPr>
              <w:br/>
              <w:t>Если вашему ребенку дарят подарки, никогда не анализируйте с ним их стоимость и ценность. Это может привести к серьезным нравственным проблемам. </w:t>
            </w:r>
            <w:r w:rsidRPr="00270D80">
              <w:rPr>
                <w:rFonts w:ascii="Times New Roman" w:eastAsia="Times New Roman" w:hAnsi="Times New Roman" w:cs="Times New Roman"/>
                <w:sz w:val="28"/>
                <w:szCs w:val="28"/>
                <w:lang w:eastAsia="ru-RU"/>
              </w:rPr>
              <w:br/>
              <w:t>Раны унижения и издевательства не заживают годами, шрамы безразличия и игнорирования остаются на всю жизнь! </w:t>
            </w:r>
            <w:r w:rsidRPr="00270D80">
              <w:rPr>
                <w:rFonts w:ascii="Times New Roman" w:eastAsia="Times New Roman" w:hAnsi="Times New Roman" w:cs="Times New Roman"/>
                <w:sz w:val="28"/>
                <w:szCs w:val="28"/>
                <w:lang w:eastAsia="ru-RU"/>
              </w:rPr>
              <w:br/>
              <w:t>Помните! Ваше внимание, любовь и ласка, дружеское участие и расположение могут сделать для вашего ребенка больше, чем самый дорогой подарок! </w:t>
            </w:r>
            <w:r w:rsidRPr="00270D80">
              <w:rPr>
                <w:rFonts w:ascii="Times New Roman" w:eastAsia="Times New Roman" w:hAnsi="Times New Roman" w:cs="Times New Roman"/>
                <w:sz w:val="28"/>
                <w:szCs w:val="28"/>
                <w:lang w:eastAsia="ru-RU"/>
              </w:rPr>
              <w:br/>
              <w:t>Учите своего ребенка понимать и цен</w:t>
            </w:r>
            <w:r w:rsidR="008623D0">
              <w:rPr>
                <w:rFonts w:ascii="Times New Roman" w:eastAsia="Times New Roman" w:hAnsi="Times New Roman" w:cs="Times New Roman"/>
                <w:sz w:val="28"/>
                <w:szCs w:val="28"/>
                <w:lang w:eastAsia="ru-RU"/>
              </w:rPr>
              <w:t>ить поощрения своих родителей.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b/>
                <w:bCs/>
                <w:sz w:val="28"/>
                <w:szCs w:val="28"/>
                <w:lang w:eastAsia="ru-RU"/>
              </w:rPr>
              <w:t>Правила наказания</w:t>
            </w:r>
            <w:r w:rsidR="008623D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Наказывая, подумай: Зачем? Для чего? </w:t>
            </w:r>
            <w:r w:rsidRPr="00270D80">
              <w:rPr>
                <w:rFonts w:ascii="Times New Roman" w:eastAsia="Times New Roman" w:hAnsi="Times New Roman" w:cs="Times New Roman"/>
                <w:sz w:val="28"/>
                <w:szCs w:val="28"/>
                <w:lang w:eastAsia="ru-RU"/>
              </w:rPr>
              <w:br/>
              <w:t>Наказание никогда не должно вредить здоровью. </w:t>
            </w:r>
            <w:r w:rsidRPr="00270D80">
              <w:rPr>
                <w:rFonts w:ascii="Times New Roman" w:eastAsia="Times New Roman" w:hAnsi="Times New Roman" w:cs="Times New Roman"/>
                <w:sz w:val="28"/>
                <w:szCs w:val="28"/>
                <w:lang w:eastAsia="ru-RU"/>
              </w:rPr>
              <w:br/>
              <w:t>Если есть сомнения, наказывать или нет – не наказывать! Никаких наказаний не должно быть «на всякий случай», даже если кажется, что вы слишком добрая (</w:t>
            </w:r>
            <w:proofErr w:type="spellStart"/>
            <w:r w:rsidRPr="00270D80">
              <w:rPr>
                <w:rFonts w:ascii="Times New Roman" w:eastAsia="Times New Roman" w:hAnsi="Times New Roman" w:cs="Times New Roman"/>
                <w:sz w:val="28"/>
                <w:szCs w:val="28"/>
                <w:lang w:eastAsia="ru-RU"/>
              </w:rPr>
              <w:t>ый</w:t>
            </w:r>
            <w:proofErr w:type="spellEnd"/>
            <w:r w:rsidRPr="00270D80">
              <w:rPr>
                <w:rFonts w:ascii="Times New Roman" w:eastAsia="Times New Roman" w:hAnsi="Times New Roman" w:cs="Times New Roman"/>
                <w:sz w:val="28"/>
                <w:szCs w:val="28"/>
                <w:lang w:eastAsia="ru-RU"/>
              </w:rPr>
              <w:t>) и мягкая (</w:t>
            </w:r>
            <w:proofErr w:type="spellStart"/>
            <w:r w:rsidRPr="00270D80">
              <w:rPr>
                <w:rFonts w:ascii="Times New Roman" w:eastAsia="Times New Roman" w:hAnsi="Times New Roman" w:cs="Times New Roman"/>
                <w:sz w:val="28"/>
                <w:szCs w:val="28"/>
                <w:lang w:eastAsia="ru-RU"/>
              </w:rPr>
              <w:t>ий</w:t>
            </w:r>
            <w:proofErr w:type="spellEnd"/>
            <w:r w:rsidRPr="00270D8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За один раз можно наказать только за один проступок. «Салат» из наказаний не для детей. </w:t>
            </w:r>
            <w:r w:rsidRPr="00270D80">
              <w:rPr>
                <w:rFonts w:ascii="Times New Roman" w:eastAsia="Times New Roman" w:hAnsi="Times New Roman" w:cs="Times New Roman"/>
                <w:sz w:val="28"/>
                <w:szCs w:val="28"/>
                <w:lang w:eastAsia="ru-RU"/>
              </w:rPr>
              <w:br/>
              <w:t>Запоздало не наказывать – за давностью все списывается. </w:t>
            </w:r>
            <w:r w:rsidRPr="00270D80">
              <w:rPr>
                <w:rFonts w:ascii="Times New Roman" w:eastAsia="Times New Roman" w:hAnsi="Times New Roman" w:cs="Times New Roman"/>
                <w:sz w:val="28"/>
                <w:szCs w:val="28"/>
                <w:lang w:eastAsia="ru-RU"/>
              </w:rPr>
              <w:br/>
              <w:t>Наказан – значит, прощен, страницу жизни перевернул – никаких напоминаний. </w:t>
            </w:r>
            <w:r w:rsidRPr="00270D80">
              <w:rPr>
                <w:rFonts w:ascii="Times New Roman" w:eastAsia="Times New Roman" w:hAnsi="Times New Roman" w:cs="Times New Roman"/>
                <w:sz w:val="28"/>
                <w:szCs w:val="28"/>
                <w:lang w:eastAsia="ru-RU"/>
              </w:rPr>
              <w:br/>
              <w:t>Любое наказание не должно сопровождаться унижением, не должно рассматриваться как торжество силы взрослого над слабостью ребенка. </w:t>
            </w:r>
            <w:r w:rsidRPr="00270D80">
              <w:rPr>
                <w:rFonts w:ascii="Times New Roman" w:eastAsia="Times New Roman" w:hAnsi="Times New Roman" w:cs="Times New Roman"/>
                <w:sz w:val="28"/>
                <w:szCs w:val="28"/>
                <w:lang w:eastAsia="ru-RU"/>
              </w:rPr>
              <w:br/>
              <w:t>Ребенок не может не огорчать – это нормально, поэтому относиться к этому нужно соответственно. Не стремиться переделывать ребенка, а также не допускать, чтобы он жил в страхе перед наказанием. </w:t>
            </w:r>
            <w:r w:rsidRPr="00270D80">
              <w:rPr>
                <w:rFonts w:ascii="Times New Roman" w:eastAsia="Times New Roman" w:hAnsi="Times New Roman" w:cs="Times New Roman"/>
                <w:sz w:val="28"/>
                <w:szCs w:val="28"/>
                <w:lang w:eastAsia="ru-RU"/>
              </w:rPr>
              <w:br/>
              <w:t>Наказание обладает внушающим воздействием, если оно соответствует проступку и применяется редко. </w:t>
            </w:r>
            <w:r w:rsidRPr="00270D80">
              <w:rPr>
                <w:rFonts w:ascii="Times New Roman" w:eastAsia="Times New Roman" w:hAnsi="Times New Roman" w:cs="Times New Roman"/>
                <w:sz w:val="28"/>
                <w:szCs w:val="28"/>
                <w:lang w:eastAsia="ru-RU"/>
              </w:rPr>
              <w:br/>
              <w:t>Никогда нельзя использовать как наказание физическую или умственную работу. </w:t>
            </w:r>
            <w:r w:rsidRPr="00270D80">
              <w:rPr>
                <w:rFonts w:ascii="Times New Roman" w:eastAsia="Times New Roman" w:hAnsi="Times New Roman" w:cs="Times New Roman"/>
                <w:sz w:val="28"/>
                <w:szCs w:val="28"/>
                <w:lang w:eastAsia="ru-RU"/>
              </w:rPr>
              <w:br/>
              <w:t>Нел</w:t>
            </w:r>
            <w:r w:rsidR="008623D0">
              <w:rPr>
                <w:rFonts w:ascii="Times New Roman" w:eastAsia="Times New Roman" w:hAnsi="Times New Roman" w:cs="Times New Roman"/>
                <w:sz w:val="28"/>
                <w:szCs w:val="28"/>
                <w:lang w:eastAsia="ru-RU"/>
              </w:rPr>
              <w:t>ьзя наказывать лишением любви!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b/>
                <w:bCs/>
                <w:sz w:val="28"/>
                <w:szCs w:val="28"/>
                <w:lang w:eastAsia="ru-RU"/>
              </w:rPr>
              <w:t>Педагогические требования к применению наказаний следующие:</w:t>
            </w:r>
            <w:r w:rsidR="008623D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Уважение к детям. Не ровный голос требуется от родителя, когда он наказывает ребёнка за серьёзный проступок, а уважение к ребёнку и такт. </w:t>
            </w:r>
            <w:r w:rsidRPr="00270D80">
              <w:rPr>
                <w:rFonts w:ascii="Times New Roman" w:eastAsia="Times New Roman" w:hAnsi="Times New Roman" w:cs="Times New Roman"/>
                <w:sz w:val="28"/>
                <w:szCs w:val="28"/>
                <w:lang w:eastAsia="ru-RU"/>
              </w:rPr>
              <w:br/>
              <w:t>Последовательность. Сила и эффективность наказаний значительно снижаются, если они применяются часто, поэтому не следует быть расточительным на наказания. </w:t>
            </w:r>
            <w:r w:rsidRPr="00270D80">
              <w:rPr>
                <w:rFonts w:ascii="Times New Roman" w:eastAsia="Times New Roman" w:hAnsi="Times New Roman" w:cs="Times New Roman"/>
                <w:sz w:val="28"/>
                <w:szCs w:val="28"/>
                <w:lang w:eastAsia="ru-RU"/>
              </w:rPr>
              <w:br/>
              <w:t xml:space="preserve">Учёт возрастных и индивидуальных особенностей, уровня воспитанности. За одинаковый поступок, например, за грубость к старшим, нельзя одинаково наказывать младшего школьника и юношу, того, кто допустил грубую выходку по недопониманию и кто сделал </w:t>
            </w:r>
            <w:r w:rsidRPr="00270D80">
              <w:rPr>
                <w:rFonts w:ascii="Times New Roman" w:eastAsia="Times New Roman" w:hAnsi="Times New Roman" w:cs="Times New Roman"/>
                <w:sz w:val="28"/>
                <w:szCs w:val="28"/>
                <w:lang w:eastAsia="ru-RU"/>
              </w:rPr>
              <w:lastRenderedPageBreak/>
              <w:t>это преднамеренно. </w:t>
            </w:r>
            <w:r w:rsidRPr="00270D80">
              <w:rPr>
                <w:rFonts w:ascii="Times New Roman" w:eastAsia="Times New Roman" w:hAnsi="Times New Roman" w:cs="Times New Roman"/>
                <w:sz w:val="28"/>
                <w:szCs w:val="28"/>
                <w:lang w:eastAsia="ru-RU"/>
              </w:rPr>
              <w:br/>
              <w:t>Справедливость. Нельзя наказывать «сгоряча». Прежде чем наложить взыскание, надо выяснить причины и мотивы поступка. Несправедливые наказания озлобляют, дезориентируют детей, резко ухудшают их отношение к родителям. </w:t>
            </w:r>
            <w:r w:rsidRPr="00270D80">
              <w:rPr>
                <w:rFonts w:ascii="Times New Roman" w:eastAsia="Times New Roman" w:hAnsi="Times New Roman" w:cs="Times New Roman"/>
                <w:sz w:val="28"/>
                <w:szCs w:val="28"/>
                <w:lang w:eastAsia="ru-RU"/>
              </w:rPr>
              <w:br/>
              <w:t>Соответствие между отрицательным поступком и наказанием. </w:t>
            </w:r>
            <w:r w:rsidRPr="00270D80">
              <w:rPr>
                <w:rFonts w:ascii="Times New Roman" w:eastAsia="Times New Roman" w:hAnsi="Times New Roman" w:cs="Times New Roman"/>
                <w:sz w:val="28"/>
                <w:szCs w:val="28"/>
                <w:lang w:eastAsia="ru-RU"/>
              </w:rPr>
              <w:br/>
              <w:t>Значимость. Наказание должно быть значимым для ребёнка, иначе оно теряет свой смысл и не служит для прерывания нежелательного поведения. </w:t>
            </w:r>
            <w:r w:rsidRPr="00270D80">
              <w:rPr>
                <w:rFonts w:ascii="Times New Roman" w:eastAsia="Times New Roman" w:hAnsi="Times New Roman" w:cs="Times New Roman"/>
                <w:sz w:val="28"/>
                <w:szCs w:val="28"/>
                <w:lang w:eastAsia="ru-RU"/>
              </w:rPr>
              <w:br/>
              <w:t>Твёрдость. Если наказание объявлено, то не следует его отменять, за исключением случаев, когда выясняется его несправедливость. </w:t>
            </w:r>
            <w:r w:rsidRPr="00270D80">
              <w:rPr>
                <w:rFonts w:ascii="Times New Roman" w:eastAsia="Times New Roman" w:hAnsi="Times New Roman" w:cs="Times New Roman"/>
                <w:sz w:val="28"/>
                <w:szCs w:val="28"/>
                <w:lang w:eastAsia="ru-RU"/>
              </w:rPr>
              <w:br/>
              <w:t>Коллективный характер наказания. Это означает, что в воспитании каждого из детей прин</w:t>
            </w:r>
            <w:r w:rsidR="008623D0">
              <w:rPr>
                <w:rFonts w:ascii="Times New Roman" w:eastAsia="Times New Roman" w:hAnsi="Times New Roman" w:cs="Times New Roman"/>
                <w:sz w:val="28"/>
                <w:szCs w:val="28"/>
                <w:lang w:eastAsia="ru-RU"/>
              </w:rPr>
              <w:t>имают участие все члены семьи. </w:t>
            </w:r>
            <w:r w:rsidRPr="00270D80">
              <w:rPr>
                <w:rFonts w:ascii="Times New Roman" w:eastAsia="Times New Roman" w:hAnsi="Times New Roman" w:cs="Times New Roman"/>
                <w:sz w:val="28"/>
                <w:szCs w:val="28"/>
                <w:lang w:eastAsia="ru-RU"/>
              </w:rPr>
              <w:br/>
            </w:r>
            <w:r w:rsidRPr="00270D80">
              <w:rPr>
                <w:rFonts w:ascii="Times New Roman" w:eastAsia="Times New Roman" w:hAnsi="Times New Roman" w:cs="Times New Roman"/>
                <w:b/>
                <w:bCs/>
                <w:sz w:val="28"/>
                <w:szCs w:val="28"/>
                <w:lang w:eastAsia="ru-RU"/>
              </w:rPr>
              <w:t>Простые советы родителям</w:t>
            </w:r>
            <w:r w:rsidR="008623D0">
              <w:rPr>
                <w:rFonts w:ascii="Times New Roman" w:eastAsia="Times New Roman" w:hAnsi="Times New Roman" w:cs="Times New Roman"/>
                <w:sz w:val="28"/>
                <w:szCs w:val="28"/>
                <w:lang w:eastAsia="ru-RU"/>
              </w:rPr>
              <w:t> </w:t>
            </w:r>
            <w:r w:rsidRPr="00270D80">
              <w:rPr>
                <w:rFonts w:ascii="Times New Roman" w:eastAsia="Times New Roman" w:hAnsi="Times New Roman" w:cs="Times New Roman"/>
                <w:sz w:val="28"/>
                <w:szCs w:val="28"/>
                <w:lang w:eastAsia="ru-RU"/>
              </w:rPr>
              <w:br/>
              <w:t>1.Помните, что ребенок не состоит сплошь из недостатков, слабостей, неуспехов. Достоинства есть у ребенка сейчас, надо уметь их увидеть. </w:t>
            </w:r>
            <w:r w:rsidRPr="00270D80">
              <w:rPr>
                <w:rFonts w:ascii="Times New Roman" w:eastAsia="Times New Roman" w:hAnsi="Times New Roman" w:cs="Times New Roman"/>
                <w:sz w:val="28"/>
                <w:szCs w:val="28"/>
                <w:lang w:eastAsia="ru-RU"/>
              </w:rPr>
              <w:br/>
              <w:t>2.Не скупитесь на похвалу. Хвалить надо исполнителя, а критиковать только исполнение. Хвалить персонально, а критиковать как можно более безразлично. </w:t>
            </w:r>
            <w:r w:rsidRPr="00270D80">
              <w:rPr>
                <w:rFonts w:ascii="Times New Roman" w:eastAsia="Times New Roman" w:hAnsi="Times New Roman" w:cs="Times New Roman"/>
                <w:sz w:val="28"/>
                <w:szCs w:val="28"/>
                <w:lang w:eastAsia="ru-RU"/>
              </w:rPr>
              <w:br/>
              <w:t>3.Всякое повышение требований к ребёнку надо начинать с похвалы, даже авансом. </w:t>
            </w:r>
            <w:r w:rsidRPr="00270D80">
              <w:rPr>
                <w:rFonts w:ascii="Times New Roman" w:eastAsia="Times New Roman" w:hAnsi="Times New Roman" w:cs="Times New Roman"/>
                <w:sz w:val="28"/>
                <w:szCs w:val="28"/>
                <w:lang w:eastAsia="ru-RU"/>
              </w:rPr>
              <w:br/>
              <w:t>4.Ставьте перед ребенком достижимые цели. </w:t>
            </w:r>
            <w:r w:rsidRPr="00270D80">
              <w:rPr>
                <w:rFonts w:ascii="Times New Roman" w:eastAsia="Times New Roman" w:hAnsi="Times New Roman" w:cs="Times New Roman"/>
                <w:sz w:val="28"/>
                <w:szCs w:val="28"/>
                <w:lang w:eastAsia="ru-RU"/>
              </w:rPr>
              <w:br/>
              <w:t>5.Вместо приказаний ребёнку следует просить у него совета или помощи, как у равного или старшего. </w:t>
            </w:r>
            <w:r w:rsidRPr="00270D80">
              <w:rPr>
                <w:rFonts w:ascii="Times New Roman" w:eastAsia="Times New Roman" w:hAnsi="Times New Roman" w:cs="Times New Roman"/>
                <w:sz w:val="28"/>
                <w:szCs w:val="28"/>
                <w:lang w:eastAsia="ru-RU"/>
              </w:rPr>
              <w:br/>
              <w:t>6.Позволения учат детей гораздо лучше, чем запреты. </w:t>
            </w:r>
            <w:r w:rsidRPr="00270D80">
              <w:rPr>
                <w:rFonts w:ascii="Times New Roman" w:eastAsia="Times New Roman" w:hAnsi="Times New Roman" w:cs="Times New Roman"/>
                <w:sz w:val="28"/>
                <w:szCs w:val="28"/>
                <w:lang w:eastAsia="ru-RU"/>
              </w:rPr>
              <w:br/>
              <w:t>7.При необходимости наказания, помните, что не стоит дважды наказывать за одни и те же ошибки. Ребенок должен понимать, за что и почему его наказывают. </w:t>
            </w:r>
            <w:r w:rsidRPr="00270D80">
              <w:rPr>
                <w:rFonts w:ascii="Times New Roman" w:eastAsia="Times New Roman" w:hAnsi="Times New Roman" w:cs="Times New Roman"/>
                <w:sz w:val="28"/>
                <w:szCs w:val="28"/>
                <w:lang w:eastAsia="ru-RU"/>
              </w:rPr>
              <w:br/>
              <w:t>8.Надо убедить себя, что в большинстве случаев замечания, одергивания, требования просто не нужны. </w:t>
            </w:r>
            <w:r w:rsidRPr="00270D80">
              <w:rPr>
                <w:rFonts w:ascii="Times New Roman" w:eastAsia="Times New Roman" w:hAnsi="Times New Roman" w:cs="Times New Roman"/>
                <w:sz w:val="28"/>
                <w:szCs w:val="28"/>
                <w:lang w:eastAsia="ru-RU"/>
              </w:rPr>
              <w:br/>
              <w:t>9.Любой ребенок заслуживает любви и уважения: ценность в нем самом!</w:t>
            </w: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CD1B6E" w:rsidRDefault="00CD1B6E" w:rsidP="00CD1B6E">
            <w:pPr>
              <w:shd w:val="clear" w:color="auto" w:fill="FFFFFF"/>
              <w:spacing w:after="0" w:line="240" w:lineRule="auto"/>
              <w:jc w:val="center"/>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Капризы, упрямство и способы их преодоления</w:t>
            </w:r>
          </w:p>
          <w:p w:rsidR="00CD1B6E" w:rsidRPr="00CD1B6E" w:rsidRDefault="00CD1B6E" w:rsidP="00CD1B6E">
            <w:pPr>
              <w:shd w:val="clear" w:color="auto" w:fill="FFFFFF"/>
              <w:spacing w:after="0" w:line="240" w:lineRule="auto"/>
              <w:jc w:val="center"/>
              <w:rPr>
                <w:rFonts w:ascii="Times New Roman" w:eastAsia="Times New Roman" w:hAnsi="Times New Roman" w:cs="Times New Roman"/>
                <w:sz w:val="28"/>
                <w:szCs w:val="28"/>
                <w:lang w:eastAsia="ru-RU"/>
              </w:rPr>
            </w:pPr>
            <w:r w:rsidRPr="00CD1B6E">
              <w:rPr>
                <w:rFonts w:ascii="Times New Roman" w:eastAsia="Times New Roman" w:hAnsi="Times New Roman" w:cs="Times New Roman"/>
                <w:i/>
                <w:iCs/>
                <w:sz w:val="28"/>
                <w:szCs w:val="28"/>
                <w:lang w:eastAsia="ru-RU"/>
              </w:rPr>
              <w:t>консультация для родителей</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каприз упрямство детский воспитание семья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Упрямство</w:t>
            </w:r>
            <w:r w:rsidRPr="00CD1B6E">
              <w:rPr>
                <w:rFonts w:ascii="Times New Roman" w:eastAsia="Times New Roman" w:hAnsi="Times New Roman" w:cs="Times New Roman"/>
                <w:sz w:val="28"/>
                <w:szCs w:val="28"/>
                <w:lang w:eastAsia="ru-RU"/>
              </w:rPr>
              <w:t>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Проявления упрямства: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в желании продолжить начатое действие даже в тех случаях, когда ясно, что оно бессмысленно, не приносит пользы.</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О капризах мы не будем много говорить, т.к. вся информация во многом пересекается с вышесказанным.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Капризы</w:t>
            </w:r>
            <w:r w:rsidRPr="00CD1B6E">
              <w:rPr>
                <w:rFonts w:ascii="Times New Roman" w:eastAsia="Times New Roman" w:hAnsi="Times New Roman" w:cs="Times New Roman"/>
                <w:sz w:val="28"/>
                <w:szCs w:val="28"/>
                <w:lang w:eastAsia="ru-RU"/>
              </w:rPr>
              <w:t> - 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Проявления капризов:</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в желании продолжить начатое действие даже в тех случаях, когда ясно, что оно бессмысленно, не приносит пользы.</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в недовольстве, раздражительности, плаче.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в двигательном перевозбуждении.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Развитию капризов способствует неокрепшая нервная система.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Что необходимо знать родителям о детском упрямстве и капризности: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1. Период упрямства и капризности начинается примерно с 18 месяцев.</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2. Как правило, эта фаза заканчивается к 3,5- 4 годам. Случайные приступы упрямства в более старшем возрасте - тоже вещь вполне нормальная.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3. Пик упрямства приходится на 2,5- 3 года жизни.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4. Мальчики упрямятся сильнее, чем девочки.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5. Девочки капризничают чаще, чем мальчики.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6. В кризисный период приступы упрямства и капризности случаются у детей по 5 раз в день. У некоторых детей - до 19 раз!</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7. 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Что могут сделать родители для преодоления упрямства и капризности у детей:</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1. Не предавайте большого значения упрямству и капризности. Примите к сведению приступ, но не очень волнуйтесь за ребёнка.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2. Во время приступа оставайтесь рядом, дайте ему почувствовать, что вы его понимаете.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lastRenderedPageBreak/>
              <w:t>3. Не пытайтесь в это время что-либо внушать своему ребёнку - это бесполезно. Ругань не имеет смысла, шлепки ещё сильнее его возбуждают.</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4. Будьте в поведении с ребёнком настойчивы, если сказали "нет", оставайтесь и дальше при этом мнении.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5. Не сдавайтесь даже тогда, когда приступ ребёнка протекает в общественном месте. Чаще всего помогает только одно - взять его за руку и увести.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6. Истеричность и капризность требует зрителей, не прибегайте к помощи посторонних: "Посмотрите, какая плохая девочка, ай-</w:t>
            </w:r>
            <w:proofErr w:type="spellStart"/>
            <w:r w:rsidRPr="00CD1B6E">
              <w:rPr>
                <w:rFonts w:ascii="Times New Roman" w:eastAsia="Times New Roman" w:hAnsi="Times New Roman" w:cs="Times New Roman"/>
                <w:sz w:val="28"/>
                <w:szCs w:val="28"/>
                <w:lang w:eastAsia="ru-RU"/>
              </w:rPr>
              <w:t>яй</w:t>
            </w:r>
            <w:proofErr w:type="spellEnd"/>
            <w:r w:rsidRPr="00CD1B6E">
              <w:rPr>
                <w:rFonts w:ascii="Times New Roman" w:eastAsia="Times New Roman" w:hAnsi="Times New Roman" w:cs="Times New Roman"/>
                <w:sz w:val="28"/>
                <w:szCs w:val="28"/>
                <w:lang w:eastAsia="ru-RU"/>
              </w:rPr>
              <w:t>-</w:t>
            </w:r>
            <w:proofErr w:type="spellStart"/>
            <w:r w:rsidRPr="00CD1B6E">
              <w:rPr>
                <w:rFonts w:ascii="Times New Roman" w:eastAsia="Times New Roman" w:hAnsi="Times New Roman" w:cs="Times New Roman"/>
                <w:sz w:val="28"/>
                <w:szCs w:val="28"/>
                <w:lang w:eastAsia="ru-RU"/>
              </w:rPr>
              <w:t>яй</w:t>
            </w:r>
            <w:proofErr w:type="spellEnd"/>
            <w:r w:rsidRPr="00CD1B6E">
              <w:rPr>
                <w:rFonts w:ascii="Times New Roman" w:eastAsia="Times New Roman" w:hAnsi="Times New Roman" w:cs="Times New Roman"/>
                <w:sz w:val="28"/>
                <w:szCs w:val="28"/>
                <w:lang w:eastAsia="ru-RU"/>
              </w:rPr>
              <w:t>!". Ребёнку только этого и нужно.</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7. 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8. Исключите из арсенала грубый тон, резкость, стремление " сломить силой авторитета".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9. Спокойный тон общения, без раздражительности.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10. Уступки имеют место быть, если они педагогически целесообразны, оправданы логикой воспитательного процесса.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 xml:space="preserve">Следующие моменты очень важны в предупреждении и в борьбе с упрямством и капризами. Речь пойдёт о </w:t>
            </w:r>
            <w:proofErr w:type="spellStart"/>
            <w:r w:rsidRPr="00CD1B6E">
              <w:rPr>
                <w:rFonts w:ascii="Times New Roman" w:eastAsia="Times New Roman" w:hAnsi="Times New Roman" w:cs="Times New Roman"/>
                <w:sz w:val="28"/>
                <w:szCs w:val="28"/>
                <w:lang w:eastAsia="ru-RU"/>
              </w:rPr>
              <w:t>гуманизации</w:t>
            </w:r>
            <w:proofErr w:type="spellEnd"/>
            <w:r w:rsidRPr="00CD1B6E">
              <w:rPr>
                <w:rFonts w:ascii="Times New Roman" w:eastAsia="Times New Roman" w:hAnsi="Times New Roman" w:cs="Times New Roman"/>
                <w:sz w:val="28"/>
                <w:szCs w:val="28"/>
                <w:lang w:eastAsia="ru-RU"/>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Нельзя хвалить за то, что:</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достигнуто не своим трудом.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не подлежит похвале (красота, сила, ловкость, ум).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из жалости или желания понравиться.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Надо хвалить:</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за поступок, за свершившееся действие.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начинать сотрудничать с ребёнком всегда с похвалы, одобрения.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очень важно похвалить ребёнка с утра, как можно раньше и на ночь тоже.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Ш уметь хвалить не хваля (пример: попросить о помощи, совет, как у взрослого). О наказаниях необходимо остановиться более подробно.</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b/>
                <w:bCs/>
                <w:sz w:val="28"/>
                <w:szCs w:val="28"/>
                <w:lang w:eastAsia="ru-RU"/>
              </w:rPr>
              <w:t>Нельзя наказывать и ругать когда: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1. ребёнок болен, испытывает недомогание или оправился после болезни т.к. в это время психика ребёнка уязвима и реакция непредсказуема.</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2. когда ребёнок ест, сразу после сна и перед сном.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3. во всех случаях, когда что-то не получается (пример: когда вы торопитесь, а ребёнок не может завязать шнурки).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4. после физической или душевной травмы (пример: ребёнок упал, вы ругаете за это, считая, что он виноват).</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5. когда ребёнок не справился со страхом, невнимательностью, подвижностью и т.д., но очень старался.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6. когда внутренние мотивы его поступка вам не понятны.</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7. когда вы сами не в себе.</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Семь правил наказания: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1. наказание не должно вредить здоровью.</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2. если есть сомнения, то лучше не наказывать (пример: вы не уверены, что проступок совершил именно ваш ребёнок, или вы сомневаетесь в том что совершённое действие вообще достойно наказания, т.е. наказывать "на всякий случай" нельзя.</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3. за 1 проступок - одно наказание (нельзя припоминать старые грехи).</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4. лучше не наказывать, чем наказывать с опозданием.</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5. надо наказывать и вскоре прощать.</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6. если ребёнок считает, что вы несправедливы, то не будет эффекта, поэтому важно объяснить ребенку, за что и почему он наказан.</w:t>
            </w:r>
          </w:p>
          <w:p w:rsidR="00CD1B6E" w:rsidRPr="00CD1B6E" w:rsidRDefault="00CD1B6E" w:rsidP="00CD1B6E">
            <w:pPr>
              <w:shd w:val="clear" w:color="auto" w:fill="FFFFFF"/>
              <w:spacing w:after="0"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lastRenderedPageBreak/>
              <w:t>7. ребёнок не должен бояться наказания.</w:t>
            </w:r>
          </w:p>
          <w:p w:rsidR="00CD1B6E" w:rsidRPr="00CD1B6E" w:rsidRDefault="00CD1B6E" w:rsidP="00CD1B6E">
            <w:pPr>
              <w:shd w:val="clear" w:color="auto" w:fill="FFFFFF"/>
              <w:spacing w:after="285" w:line="240" w:lineRule="auto"/>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CD1B6E" w:rsidRDefault="00CD1B6E" w:rsidP="008623D0">
            <w:pPr>
              <w:spacing w:after="0" w:line="264" w:lineRule="atLeast"/>
              <w:jc w:val="center"/>
              <w:outlineLvl w:val="0"/>
              <w:rPr>
                <w:rFonts w:ascii="Times New Roman" w:eastAsia="Times New Roman" w:hAnsi="Times New Roman" w:cs="Times New Roman"/>
                <w:b/>
                <w:kern w:val="36"/>
                <w:sz w:val="28"/>
                <w:szCs w:val="28"/>
                <w:lang w:eastAsia="ru-RU"/>
              </w:rPr>
            </w:pPr>
            <w:r w:rsidRPr="00CD1B6E">
              <w:rPr>
                <w:rFonts w:ascii="Times New Roman" w:eastAsia="Times New Roman" w:hAnsi="Times New Roman" w:cs="Times New Roman"/>
                <w:b/>
                <w:kern w:val="36"/>
                <w:sz w:val="28"/>
                <w:szCs w:val="28"/>
                <w:lang w:eastAsia="ru-RU"/>
              </w:rPr>
              <w:lastRenderedPageBreak/>
              <w:t>Развитие памяти у детей, игры и упражнения, еда для памяти</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Для того чтобы развить память у ребенка необходимо совсем немного: несколько свободных минут родителя в день, распечатанный материал, а также описание игр и упражнений из статьи </w:t>
            </w:r>
            <w:hyperlink r:id="rId7" w:tooltip="Интернет-журнал по психологии &quot;Развитие&quot; | Только психология... ничего лишнего" w:history="1">
              <w:r w:rsidRPr="00CD1B6E">
                <w:rPr>
                  <w:rFonts w:ascii="Times New Roman" w:eastAsia="Times New Roman" w:hAnsi="Times New Roman" w:cs="Times New Roman"/>
                  <w:sz w:val="28"/>
                  <w:szCs w:val="28"/>
                  <w:u w:val="single"/>
                  <w:lang w:eastAsia="ru-RU"/>
                </w:rPr>
                <w:t>zhurnal-razvitie.ru</w:t>
              </w:r>
            </w:hyperlink>
            <w:r w:rsidRPr="00CD1B6E">
              <w:rPr>
                <w:rFonts w:ascii="Times New Roman" w:eastAsia="Times New Roman" w:hAnsi="Times New Roman" w:cs="Times New Roman"/>
                <w:sz w:val="28"/>
                <w:szCs w:val="28"/>
                <w:lang w:eastAsia="ru-RU"/>
              </w:rPr>
              <w:t>. При соблюдении этих условий уровень памяти ребенка дошкольника может практически достичь уровня подростка. В статье кратко описаны виды памяти человека, особенности развития памяти у детей, а также игры и упражнения для развития памяти. Именно на игры и упражнения сделан основной упор в статье. Очень полезно будет узнать и о еде, которая необходима как ребенку так и взрослому для улучшения памяти.</w:t>
            </w:r>
          </w:p>
          <w:p w:rsidR="00CD1B6E" w:rsidRPr="00CD1B6E" w:rsidRDefault="00CD1B6E" w:rsidP="008623D0">
            <w:pPr>
              <w:spacing w:after="0" w:line="270" w:lineRule="atLeast"/>
              <w:jc w:val="center"/>
              <w:outlineLvl w:val="1"/>
              <w:rPr>
                <w:rFonts w:ascii="Times New Roman" w:eastAsia="Times New Roman" w:hAnsi="Times New Roman" w:cs="Times New Roman"/>
                <w:b/>
                <w:bCs/>
                <w:sz w:val="28"/>
                <w:szCs w:val="28"/>
                <w:lang w:eastAsia="ru-RU"/>
              </w:rPr>
            </w:pPr>
            <w:r w:rsidRPr="00CD1B6E">
              <w:rPr>
                <w:rFonts w:ascii="Times New Roman" w:eastAsia="Times New Roman" w:hAnsi="Times New Roman" w:cs="Times New Roman"/>
                <w:b/>
                <w:bCs/>
                <w:sz w:val="28"/>
                <w:szCs w:val="28"/>
                <w:lang w:eastAsia="ru-RU"/>
              </w:rPr>
              <w:t>Виды памяти у человека</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Если говорить просто, то память это процесс записи, хранения и извлечения информации. Она влияет на многие психические процессы </w:t>
            </w:r>
            <w:hyperlink r:id="rId8" w:tooltip="Теория личности Фрейда, ее структура, " w:history="1">
              <w:r w:rsidRPr="00CD1B6E">
                <w:rPr>
                  <w:rFonts w:ascii="Times New Roman" w:eastAsia="Times New Roman" w:hAnsi="Times New Roman" w:cs="Times New Roman"/>
                  <w:sz w:val="28"/>
                  <w:szCs w:val="28"/>
                  <w:u w:val="single"/>
                  <w:lang w:eastAsia="ru-RU"/>
                </w:rPr>
                <w:t>личности</w:t>
              </w:r>
            </w:hyperlink>
            <w:r w:rsidRPr="00CD1B6E">
              <w:rPr>
                <w:rFonts w:ascii="Times New Roman" w:eastAsia="Times New Roman" w:hAnsi="Times New Roman" w:cs="Times New Roman"/>
                <w:sz w:val="28"/>
                <w:szCs w:val="28"/>
                <w:lang w:eastAsia="ru-RU"/>
              </w:rPr>
              <w:t>, такие как мышление, например. Память бывает:</w:t>
            </w:r>
          </w:p>
          <w:p w:rsidR="00CD1B6E" w:rsidRPr="00CD1B6E" w:rsidRDefault="00CD1B6E" w:rsidP="008623D0">
            <w:pPr>
              <w:numPr>
                <w:ilvl w:val="0"/>
                <w:numId w:val="17"/>
              </w:numPr>
              <w:spacing w:after="100" w:afterAutospacing="1"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i/>
                <w:iCs/>
                <w:sz w:val="28"/>
                <w:szCs w:val="28"/>
                <w:lang w:eastAsia="ru-RU"/>
              </w:rPr>
              <w:t>Произвольная</w:t>
            </w:r>
            <w:r w:rsidRPr="00CD1B6E">
              <w:rPr>
                <w:rFonts w:ascii="Times New Roman" w:eastAsia="Times New Roman" w:hAnsi="Times New Roman" w:cs="Times New Roman"/>
                <w:sz w:val="28"/>
                <w:szCs w:val="28"/>
                <w:lang w:eastAsia="ru-RU"/>
              </w:rPr>
              <w:t> – человек  заставляет себя запомнить что-то при помощи воли (складывается в возрасте 4-5 лет)</w:t>
            </w:r>
          </w:p>
          <w:p w:rsidR="00CD1B6E" w:rsidRPr="00CD1B6E" w:rsidRDefault="00CD1B6E" w:rsidP="008623D0">
            <w:pPr>
              <w:numPr>
                <w:ilvl w:val="0"/>
                <w:numId w:val="17"/>
              </w:numPr>
              <w:spacing w:before="100" w:beforeAutospacing="1"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i/>
                <w:iCs/>
                <w:sz w:val="28"/>
                <w:szCs w:val="28"/>
                <w:lang w:eastAsia="ru-RU"/>
              </w:rPr>
              <w:t>Непроизвольная</w:t>
            </w:r>
            <w:r w:rsidRPr="00CD1B6E">
              <w:rPr>
                <w:rFonts w:ascii="Times New Roman" w:eastAsia="Times New Roman" w:hAnsi="Times New Roman" w:cs="Times New Roman"/>
                <w:sz w:val="28"/>
                <w:szCs w:val="28"/>
                <w:lang w:eastAsia="ru-RU"/>
              </w:rPr>
              <w:t> – не заставляет.</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Если молодой парень, который хочет </w:t>
            </w:r>
            <w:hyperlink r:id="rId9" w:tooltip="Как заинтересовать девушку" w:history="1">
              <w:r w:rsidRPr="00CD1B6E">
                <w:rPr>
                  <w:rFonts w:ascii="Times New Roman" w:eastAsia="Times New Roman" w:hAnsi="Times New Roman" w:cs="Times New Roman"/>
                  <w:sz w:val="28"/>
                  <w:szCs w:val="28"/>
                  <w:u w:val="single"/>
                  <w:lang w:eastAsia="ru-RU"/>
                </w:rPr>
                <w:t>заинтересовать девушку</w:t>
              </w:r>
            </w:hyperlink>
            <w:r w:rsidRPr="00CD1B6E">
              <w:rPr>
                <w:rFonts w:ascii="Times New Roman" w:eastAsia="Times New Roman" w:hAnsi="Times New Roman" w:cs="Times New Roman"/>
                <w:sz w:val="28"/>
                <w:szCs w:val="28"/>
                <w:lang w:eastAsia="ru-RU"/>
              </w:rPr>
              <w:t> заучивает любовное стихотворение, читая его вслух, скорее всего у него преобладает</w:t>
            </w:r>
            <w:r w:rsidRPr="00CD1B6E">
              <w:rPr>
                <w:rFonts w:ascii="Times New Roman" w:eastAsia="Times New Roman" w:hAnsi="Times New Roman" w:cs="Times New Roman"/>
                <w:i/>
                <w:iCs/>
                <w:sz w:val="28"/>
                <w:szCs w:val="28"/>
                <w:lang w:eastAsia="ru-RU"/>
              </w:rPr>
              <w:t> слуховая память</w:t>
            </w:r>
            <w:r w:rsidRPr="00CD1B6E">
              <w:rPr>
                <w:rFonts w:ascii="Times New Roman" w:eastAsia="Times New Roman" w:hAnsi="Times New Roman" w:cs="Times New Roman"/>
                <w:sz w:val="28"/>
                <w:szCs w:val="28"/>
                <w:lang w:eastAsia="ru-RU"/>
              </w:rPr>
              <w:t>. Если рассказывая вопрос на экзамене, студент вспоминает страницу из конспекта или учебника, то </w:t>
            </w:r>
            <w:r w:rsidRPr="00CD1B6E">
              <w:rPr>
                <w:rFonts w:ascii="Times New Roman" w:eastAsia="Times New Roman" w:hAnsi="Times New Roman" w:cs="Times New Roman"/>
                <w:i/>
                <w:iCs/>
                <w:sz w:val="28"/>
                <w:szCs w:val="28"/>
                <w:lang w:eastAsia="ru-RU"/>
              </w:rPr>
              <w:t>зрительная память</w:t>
            </w:r>
            <w:r w:rsidRPr="00CD1B6E">
              <w:rPr>
                <w:rFonts w:ascii="Times New Roman" w:eastAsia="Times New Roman" w:hAnsi="Times New Roman" w:cs="Times New Roman"/>
                <w:sz w:val="28"/>
                <w:szCs w:val="28"/>
                <w:lang w:eastAsia="ru-RU"/>
              </w:rPr>
              <w:t> — его конек. А если на танцевальном кружке человек легко запоминаете движения танца, и помимо этого он ловко и хорошо работаете иглой, то у такого развита </w:t>
            </w:r>
            <w:r w:rsidRPr="00CD1B6E">
              <w:rPr>
                <w:rFonts w:ascii="Times New Roman" w:eastAsia="Times New Roman" w:hAnsi="Times New Roman" w:cs="Times New Roman"/>
                <w:i/>
                <w:iCs/>
                <w:sz w:val="28"/>
                <w:szCs w:val="28"/>
                <w:lang w:eastAsia="ru-RU"/>
              </w:rPr>
              <w:t>двигательная память</w:t>
            </w:r>
            <w:r w:rsidRPr="00CD1B6E">
              <w:rPr>
                <w:rFonts w:ascii="Times New Roman" w:eastAsia="Times New Roman" w:hAnsi="Times New Roman" w:cs="Times New Roman"/>
                <w:sz w:val="28"/>
                <w:szCs w:val="28"/>
                <w:lang w:eastAsia="ru-RU"/>
              </w:rPr>
              <w:t>.</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Ученик пишет диктант. Учитель диктует несколько слов. Ученик их запоминает, тут же записывает и тут же забывает. Это есть механизм </w:t>
            </w:r>
            <w:r w:rsidRPr="00CD1B6E">
              <w:rPr>
                <w:rFonts w:ascii="Times New Roman" w:eastAsia="Times New Roman" w:hAnsi="Times New Roman" w:cs="Times New Roman"/>
                <w:i/>
                <w:iCs/>
                <w:sz w:val="28"/>
                <w:szCs w:val="28"/>
                <w:lang w:eastAsia="ru-RU"/>
              </w:rPr>
              <w:t>кратковременной памяти</w:t>
            </w:r>
            <w:r w:rsidRPr="00CD1B6E">
              <w:rPr>
                <w:rFonts w:ascii="Times New Roman" w:eastAsia="Times New Roman" w:hAnsi="Times New Roman" w:cs="Times New Roman"/>
                <w:sz w:val="28"/>
                <w:szCs w:val="28"/>
                <w:lang w:eastAsia="ru-RU"/>
              </w:rPr>
              <w:t>. Все что помниться дольше этого – </w:t>
            </w:r>
            <w:r w:rsidRPr="00CD1B6E">
              <w:rPr>
                <w:rFonts w:ascii="Times New Roman" w:eastAsia="Times New Roman" w:hAnsi="Times New Roman" w:cs="Times New Roman"/>
                <w:i/>
                <w:iCs/>
                <w:sz w:val="28"/>
                <w:szCs w:val="28"/>
                <w:lang w:eastAsia="ru-RU"/>
              </w:rPr>
              <w:t>долговременная</w:t>
            </w:r>
            <w:r w:rsidRPr="00CD1B6E">
              <w:rPr>
                <w:rFonts w:ascii="Times New Roman" w:eastAsia="Times New Roman" w:hAnsi="Times New Roman" w:cs="Times New Roman"/>
                <w:b/>
                <w:bCs/>
                <w:sz w:val="28"/>
                <w:szCs w:val="28"/>
                <w:lang w:eastAsia="ru-RU"/>
              </w:rPr>
              <w:t>.</w:t>
            </w:r>
            <w:r w:rsidRPr="00CD1B6E">
              <w:rPr>
                <w:rFonts w:ascii="Times New Roman" w:eastAsia="Times New Roman" w:hAnsi="Times New Roman" w:cs="Times New Roman"/>
                <w:sz w:val="28"/>
                <w:szCs w:val="28"/>
                <w:lang w:eastAsia="ru-RU"/>
              </w:rPr>
              <w:t> </w:t>
            </w:r>
            <w:hyperlink r:id="rId10" w:tooltip="Развитие памяти у взрослых" w:history="1">
              <w:r w:rsidRPr="00CD1B6E">
                <w:rPr>
                  <w:rFonts w:ascii="Times New Roman" w:eastAsia="Times New Roman" w:hAnsi="Times New Roman" w:cs="Times New Roman"/>
                  <w:sz w:val="28"/>
                  <w:szCs w:val="28"/>
                  <w:u w:val="single"/>
                  <w:lang w:eastAsia="ru-RU"/>
                </w:rPr>
                <w:t>Развитие памяти у взрослых</w:t>
              </w:r>
            </w:hyperlink>
            <w:r w:rsidRPr="00CD1B6E">
              <w:rPr>
                <w:rFonts w:ascii="Times New Roman" w:eastAsia="Times New Roman" w:hAnsi="Times New Roman" w:cs="Times New Roman"/>
                <w:sz w:val="28"/>
                <w:szCs w:val="28"/>
                <w:lang w:eastAsia="ru-RU"/>
              </w:rPr>
              <w:t> имеет свои особенности, а теперь вернемся к развитию памяти детей и отметим некоторые особенности этого развития.</w:t>
            </w:r>
          </w:p>
          <w:p w:rsidR="00CD1B6E" w:rsidRPr="00CD1B6E" w:rsidRDefault="00CD1B6E" w:rsidP="008623D0">
            <w:pPr>
              <w:spacing w:after="0" w:line="270" w:lineRule="atLeast"/>
              <w:jc w:val="center"/>
              <w:outlineLvl w:val="1"/>
              <w:rPr>
                <w:rFonts w:ascii="Times New Roman" w:eastAsia="Times New Roman" w:hAnsi="Times New Roman" w:cs="Times New Roman"/>
                <w:b/>
                <w:bCs/>
                <w:sz w:val="28"/>
                <w:szCs w:val="28"/>
                <w:lang w:eastAsia="ru-RU"/>
              </w:rPr>
            </w:pPr>
            <w:r w:rsidRPr="00CD1B6E">
              <w:rPr>
                <w:rFonts w:ascii="Times New Roman" w:eastAsia="Times New Roman" w:hAnsi="Times New Roman" w:cs="Times New Roman"/>
                <w:b/>
                <w:bCs/>
                <w:sz w:val="28"/>
                <w:szCs w:val="28"/>
                <w:lang w:eastAsia="ru-RU"/>
              </w:rPr>
              <w:t>Особенности развития памяти у детей</w:t>
            </w:r>
          </w:p>
          <w:p w:rsidR="00CD1B6E" w:rsidRPr="00CD1B6E" w:rsidRDefault="00F50AFF" w:rsidP="008623D0">
            <w:pPr>
              <w:spacing w:after="0" w:line="270" w:lineRule="atLeast"/>
              <w:jc w:val="both"/>
              <w:rPr>
                <w:rFonts w:ascii="Times New Roman" w:eastAsia="Times New Roman" w:hAnsi="Times New Roman" w:cs="Times New Roman"/>
                <w:sz w:val="28"/>
                <w:szCs w:val="28"/>
                <w:lang w:eastAsia="ru-RU"/>
              </w:rPr>
            </w:pPr>
            <w:hyperlink r:id="rId11" w:tooltip="Развитие новорожденного ребенка, особенности психического развития новорожденного" w:history="1">
              <w:r w:rsidR="00CD1B6E" w:rsidRPr="00CD1B6E">
                <w:rPr>
                  <w:rFonts w:ascii="Times New Roman" w:eastAsia="Times New Roman" w:hAnsi="Times New Roman" w:cs="Times New Roman"/>
                  <w:sz w:val="28"/>
                  <w:szCs w:val="28"/>
                  <w:u w:val="single"/>
                  <w:lang w:eastAsia="ru-RU"/>
                </w:rPr>
                <w:t>Новорожденный</w:t>
              </w:r>
            </w:hyperlink>
            <w:r w:rsidR="00CD1B6E" w:rsidRPr="00CD1B6E">
              <w:rPr>
                <w:rFonts w:ascii="Times New Roman" w:eastAsia="Times New Roman" w:hAnsi="Times New Roman" w:cs="Times New Roman"/>
                <w:sz w:val="28"/>
                <w:szCs w:val="28"/>
                <w:lang w:eastAsia="ru-RU"/>
              </w:rPr>
              <w:t> не обладает памятью. Позже она появляется в виде узнавания. У дошкольников развито автоматическое запоминание. Поэтому желательно начать учить английский, немецкий или другой язык до того, как малыш пойдет в школу. Так как основа любого иностранного языка это слова, которых много и которые дошкольник заучит достаточно быстро.</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Вообще развитие памяти детей необходимо начинать как можно раньше и продолжать постоянно. Это необходимо делать как родителям, так и учителям. Обычно лишь подросток может использовать мыслительные действия для запоминания чего либо (например, поставить крестик на руке, чтобы не забыть о встрече). Однако доказано, что уже дошкольники могут эффективно использовать некоторые из этих мыслительных действий для запоминания. </w:t>
            </w:r>
            <w:hyperlink r:id="rId12" w:tooltip="Развитие речи детей дошкольного возраста" w:history="1">
              <w:r w:rsidRPr="00CD1B6E">
                <w:rPr>
                  <w:rFonts w:ascii="Times New Roman" w:eastAsia="Times New Roman" w:hAnsi="Times New Roman" w:cs="Times New Roman"/>
                  <w:sz w:val="28"/>
                  <w:szCs w:val="28"/>
                  <w:u w:val="single"/>
                  <w:lang w:eastAsia="ru-RU"/>
                </w:rPr>
                <w:t>Развитие речи дошкольника</w:t>
              </w:r>
            </w:hyperlink>
            <w:r w:rsidRPr="00CD1B6E">
              <w:rPr>
                <w:rFonts w:ascii="Times New Roman" w:eastAsia="Times New Roman" w:hAnsi="Times New Roman" w:cs="Times New Roman"/>
                <w:sz w:val="28"/>
                <w:szCs w:val="28"/>
                <w:lang w:eastAsia="ru-RU"/>
              </w:rPr>
              <w:t> во многом завит от развития его памяти.</w:t>
            </w:r>
          </w:p>
          <w:p w:rsidR="00CD1B6E" w:rsidRPr="00CD1B6E" w:rsidRDefault="00CD1B6E" w:rsidP="00D31110">
            <w:pPr>
              <w:spacing w:after="0" w:line="270" w:lineRule="atLeast"/>
              <w:jc w:val="center"/>
              <w:outlineLvl w:val="1"/>
              <w:rPr>
                <w:rFonts w:ascii="Times New Roman" w:eastAsia="Times New Roman" w:hAnsi="Times New Roman" w:cs="Times New Roman"/>
                <w:b/>
                <w:bCs/>
                <w:sz w:val="28"/>
                <w:szCs w:val="28"/>
                <w:lang w:eastAsia="ru-RU"/>
              </w:rPr>
            </w:pPr>
            <w:r w:rsidRPr="00CD1B6E">
              <w:rPr>
                <w:rFonts w:ascii="Times New Roman" w:eastAsia="Times New Roman" w:hAnsi="Times New Roman" w:cs="Times New Roman"/>
                <w:b/>
                <w:bCs/>
                <w:sz w:val="28"/>
                <w:szCs w:val="28"/>
                <w:lang w:eastAsia="ru-RU"/>
              </w:rPr>
              <w:t>Игры для развития памяти у детей</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«Картинки»</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Детям на короткое время показывается картинка. Потом картинка убирается и  малышам необходимо описать то, что было изображено на картинке, как можно более подробно.</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«10 отличий»</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Хороший вариант игр картинок это «найди 10 отличий». Этот вариант можно усложнить. Сначала показать для запоминания одну картинку (примерно полминуты), затем показать вторую. Детям необходимо сказать что изменилось.</w:t>
            </w:r>
          </w:p>
          <w:p w:rsidR="008623D0" w:rsidRDefault="008623D0" w:rsidP="00D31110">
            <w:pPr>
              <w:spacing w:after="0" w:line="270" w:lineRule="atLeast"/>
              <w:jc w:val="center"/>
              <w:rPr>
                <w:rFonts w:ascii="Times New Roman" w:eastAsia="Times New Roman" w:hAnsi="Times New Roman" w:cs="Times New Roman"/>
                <w:b/>
                <w:iCs/>
                <w:sz w:val="28"/>
                <w:szCs w:val="28"/>
                <w:lang w:eastAsia="ru-RU"/>
              </w:rPr>
            </w:pPr>
          </w:p>
          <w:p w:rsidR="00CD1B6E" w:rsidRPr="00CD1B6E" w:rsidRDefault="00CD1B6E" w:rsidP="00D31110">
            <w:pPr>
              <w:spacing w:after="0" w:line="270" w:lineRule="atLeast"/>
              <w:jc w:val="center"/>
              <w:rPr>
                <w:rFonts w:ascii="Times New Roman" w:eastAsia="Times New Roman" w:hAnsi="Times New Roman" w:cs="Times New Roman"/>
                <w:sz w:val="28"/>
                <w:szCs w:val="28"/>
                <w:lang w:eastAsia="ru-RU"/>
              </w:rPr>
            </w:pPr>
            <w:r w:rsidRPr="00D31110">
              <w:rPr>
                <w:rFonts w:ascii="Times New Roman" w:eastAsia="Times New Roman" w:hAnsi="Times New Roman" w:cs="Times New Roman"/>
                <w:b/>
                <w:iCs/>
                <w:sz w:val="28"/>
                <w:szCs w:val="28"/>
                <w:lang w:eastAsia="ru-RU"/>
              </w:rPr>
              <w:lastRenderedPageBreak/>
              <w:t>«Запомни зоопарк</w:t>
            </w:r>
            <w:r w:rsidRPr="00CD1B6E">
              <w:rPr>
                <w:rFonts w:ascii="Times New Roman" w:eastAsia="Times New Roman" w:hAnsi="Times New Roman" w:cs="Times New Roman"/>
                <w:i/>
                <w:iCs/>
                <w:sz w:val="28"/>
                <w:szCs w:val="28"/>
                <w:lang w:eastAsia="ru-RU"/>
              </w:rPr>
              <w:t>»</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Ребенку выкладывают на обозрение несколько мягких игрушек (для дошкольника не больше 7). В течение 30 секунд ему необходимо запомнить их расположение. После этого он отворачивается, а взрослый меняет местами игрушки. Малыш поворачивается обратно и рассказывает что изменилось.</w:t>
            </w:r>
          </w:p>
          <w:p w:rsidR="00CD1B6E" w:rsidRPr="00CD1B6E" w:rsidRDefault="00CD1B6E" w:rsidP="00CD1B6E">
            <w:pPr>
              <w:spacing w:after="30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Кстати все игры описанные в этой статье развивают еще и внимание.</w:t>
            </w:r>
          </w:p>
          <w:p w:rsidR="00CD1B6E" w:rsidRPr="00CD1B6E" w:rsidRDefault="00CD1B6E" w:rsidP="00CD1B6E">
            <w:pPr>
              <w:spacing w:after="300" w:line="270" w:lineRule="atLeast"/>
              <w:rPr>
                <w:rFonts w:ascii="Times New Roman" w:eastAsia="Times New Roman" w:hAnsi="Times New Roman" w:cs="Times New Roman"/>
                <w:sz w:val="28"/>
                <w:szCs w:val="28"/>
                <w:lang w:eastAsia="ru-RU"/>
              </w:rPr>
            </w:pPr>
            <w:r w:rsidRPr="00CD1B6E">
              <w:rPr>
                <w:rFonts w:ascii="Times New Roman" w:eastAsia="Times New Roman" w:hAnsi="Times New Roman" w:cs="Times New Roman"/>
                <w:noProof/>
                <w:sz w:val="28"/>
                <w:szCs w:val="28"/>
                <w:lang w:eastAsia="ru-RU"/>
              </w:rPr>
              <w:drawing>
                <wp:inline distT="0" distB="0" distL="0" distR="0" wp14:anchorId="1C3F51C3" wp14:editId="44305904">
                  <wp:extent cx="1905000" cy="1905000"/>
                  <wp:effectExtent l="0" t="0" r="0" b="0"/>
                  <wp:docPr id="8" name="Рисунок 8" descr="Игры развивающие память и 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развивающие память и вним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«Портрет»</w:t>
            </w:r>
          </w:p>
          <w:p w:rsidR="00CD1B6E" w:rsidRPr="00CD1B6E" w:rsidRDefault="00CD1B6E" w:rsidP="00D31110">
            <w:pPr>
              <w:spacing w:after="0" w:line="270" w:lineRule="atLeast"/>
              <w:jc w:val="both"/>
              <w:rPr>
                <w:rFonts w:ascii="Times New Roman" w:eastAsia="Times New Roman" w:hAnsi="Times New Roman" w:cs="Times New Roman"/>
                <w:b/>
                <w:i/>
                <w:sz w:val="28"/>
                <w:szCs w:val="28"/>
                <w:lang w:eastAsia="ru-RU"/>
              </w:rPr>
            </w:pPr>
            <w:r w:rsidRPr="00CD1B6E">
              <w:rPr>
                <w:rFonts w:ascii="Times New Roman" w:eastAsia="Times New Roman" w:hAnsi="Times New Roman" w:cs="Times New Roman"/>
                <w:sz w:val="28"/>
                <w:szCs w:val="28"/>
                <w:lang w:eastAsia="ru-RU"/>
              </w:rPr>
              <w:t>Из группы выбирается ведущий. Его облик необходимо запомнить. После чего, ведущий выходит за дверь и там что-нибудь меняет в своем обличии. Он возвращается, и дети угадывают, что изменилось в его внешности.</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«Описание»</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После того как вы прогулялись со своим чадом в парке и пришли домой, попробуйте вспомнить вместе, какой-нибудь интересны объект который увидели  или необычного человека который проходил мимо вас. Начинайте называть то, что вам запомнилось в этом человеке или предмете по очереди. Кто больше признаков назовет тот и победил.</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«Танцевальный кружок»</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Эта игра развивает двигательную память. Под веселую музыку взрослый показывает детям какое-нибудь движение. Например, приседает, встает и разводит руки в стороны. Малышам необходимо его повторить. Движения можно усложнять и даже придумать интересный танец.</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«Попробуй, повтори!»</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Берем счетные палочки. Взрослый выкладывает из них определенную композицию и дает время ребенку ее запомнить. Затем малыш повторяет эту композицию со своими счетными палочками. Можно поменяться ролями. В этой игре можно использовать не только счетные палочки, но и монетки, бусинки, спички и т. д.</w:t>
            </w:r>
          </w:p>
          <w:p w:rsidR="00CD1B6E" w:rsidRPr="00CD1B6E" w:rsidRDefault="00CD1B6E" w:rsidP="00D31110">
            <w:pPr>
              <w:spacing w:after="0" w:line="270" w:lineRule="atLeast"/>
              <w:jc w:val="center"/>
              <w:outlineLvl w:val="1"/>
              <w:rPr>
                <w:rFonts w:ascii="Times New Roman" w:eastAsia="Times New Roman" w:hAnsi="Times New Roman" w:cs="Times New Roman"/>
                <w:b/>
                <w:bCs/>
                <w:sz w:val="28"/>
                <w:szCs w:val="28"/>
                <w:lang w:eastAsia="ru-RU"/>
              </w:rPr>
            </w:pPr>
            <w:r w:rsidRPr="00CD1B6E">
              <w:rPr>
                <w:rFonts w:ascii="Times New Roman" w:eastAsia="Times New Roman" w:hAnsi="Times New Roman" w:cs="Times New Roman"/>
                <w:b/>
                <w:bCs/>
                <w:sz w:val="28"/>
                <w:szCs w:val="28"/>
                <w:lang w:eastAsia="ru-RU"/>
              </w:rPr>
              <w:t>Упражнения для развития памяти ребенка</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i/>
                <w:iCs/>
                <w:sz w:val="28"/>
                <w:szCs w:val="28"/>
                <w:lang w:eastAsia="ru-RU"/>
              </w:rPr>
              <w:t>Развитие способности создавать мыслительные образы. Упр. «Воображение»</w:t>
            </w:r>
          </w:p>
          <w:p w:rsidR="00CD1B6E" w:rsidRPr="00CD1B6E" w:rsidRDefault="00CD1B6E" w:rsidP="008623D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Задача малыша запомнить сказанные взрослым слова зарисовав их на бумаге, а затем, глядя на свои рисунки повторить эти слова. Здесь несколько этапов. На первом предъявляются простые слова, к примеру: стол, стул, человек, звезда. На втором этапе слова усложняются (к существительным прибавляются прилагательные) например: старый дом, летающий жук. На третьем слова становятся не такими прямыми как на первых двух этапах, например: радость, грусть, старость, </w:t>
            </w:r>
            <w:hyperlink r:id="rId14" w:tooltip="Сказкотерапия для ребенка" w:history="1">
              <w:r w:rsidRPr="00CD1B6E">
                <w:rPr>
                  <w:rFonts w:ascii="Times New Roman" w:eastAsia="Times New Roman" w:hAnsi="Times New Roman" w:cs="Times New Roman"/>
                  <w:sz w:val="28"/>
                  <w:szCs w:val="28"/>
                  <w:u w:val="single"/>
                  <w:lang w:eastAsia="ru-RU"/>
                </w:rPr>
                <w:t>сказка</w:t>
              </w:r>
            </w:hyperlink>
            <w:r w:rsidRPr="00CD1B6E">
              <w:rPr>
                <w:rFonts w:ascii="Times New Roman" w:eastAsia="Times New Roman" w:hAnsi="Times New Roman" w:cs="Times New Roman"/>
                <w:sz w:val="28"/>
                <w:szCs w:val="28"/>
                <w:lang w:eastAsia="ru-RU"/>
              </w:rPr>
              <w:t xml:space="preserve"> и так далее. Количество слов предъявляемых на каждом этапе необходимо увеличивать постепенно. Так же постепенно желательно отказаться от рисования на бумаге, а запоминать образ в голове. Это упражнение можно сделать еще сложнее, если вместо листочка и карандаша дать детям счетные палочки. Теперь им будет не так просто «нарисовать» слово, для </w:t>
            </w:r>
            <w:r w:rsidRPr="00CD1B6E">
              <w:rPr>
                <w:rFonts w:ascii="Times New Roman" w:eastAsia="Times New Roman" w:hAnsi="Times New Roman" w:cs="Times New Roman"/>
                <w:sz w:val="28"/>
                <w:szCs w:val="28"/>
                <w:lang w:eastAsia="ru-RU"/>
              </w:rPr>
              <w:lastRenderedPageBreak/>
              <w:t>дальнейшего воспроизведения. Но</w:t>
            </w:r>
            <w:r w:rsidR="00D31110">
              <w:rPr>
                <w:rFonts w:ascii="Times New Roman" w:eastAsia="Times New Roman" w:hAnsi="Times New Roman" w:cs="Times New Roman"/>
                <w:sz w:val="28"/>
                <w:szCs w:val="28"/>
                <w:lang w:eastAsia="ru-RU"/>
              </w:rPr>
              <w:t xml:space="preserve"> именно такие трудности позволяет </w:t>
            </w:r>
            <w:r w:rsidRPr="00D31110">
              <w:rPr>
                <w:rFonts w:ascii="Times New Roman" w:eastAsia="Times New Roman" w:hAnsi="Times New Roman" w:cs="Times New Roman"/>
                <w:bCs/>
                <w:sz w:val="28"/>
                <w:szCs w:val="28"/>
                <w:lang w:eastAsia="ru-RU"/>
              </w:rPr>
              <w:t>ребенку развить свою память</w:t>
            </w:r>
            <w:r w:rsidRPr="00CD1B6E">
              <w:rPr>
                <w:rFonts w:ascii="Times New Roman" w:eastAsia="Times New Roman" w:hAnsi="Times New Roman" w:cs="Times New Roman"/>
                <w:sz w:val="28"/>
                <w:szCs w:val="28"/>
                <w:lang w:eastAsia="ru-RU"/>
              </w:rPr>
              <w:t>.</w:t>
            </w:r>
          </w:p>
          <w:p w:rsidR="00CD1B6E" w:rsidRPr="00CD1B6E" w:rsidRDefault="00CD1B6E" w:rsidP="00D31110">
            <w:pPr>
              <w:spacing w:after="0" w:line="270" w:lineRule="atLeast"/>
              <w:jc w:val="both"/>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Развиваем концентрацию внимания. Упр. «Рисунок по памяти»</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Выдайте ребенку лист бумаги и карандаш. Взрослый показывает какую-либо картинку в течение примерно 30 секунд. Малыш ее запоминает и перерисовывает  на листок. Желательно чтобы картинки были нарисованы только простым карандашом (это для начала), а изображение на них было простым (например, квадрат). Безусловно, необходимо усложнять задание. Для этого можно 1. Предъявлять для воспроизведения несколько рисунков сразу 2. Усложнять сами рисунки 3. Дать краски или цветные карандаши и показывать цветные рисунки. 4. Предъявлять не конкретные (рисунок стула) а абстрактные (линия зигзаг) изображения.</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Развитие зрительной и слуховой памяти. Упр. «Оживление»</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Предложите чаду представить какое-нибудь животное. А затем попросите оживить его у себя в сознании. Пусть малыш расскажет то, что он представил. Пусть опишет само животное, чем оно занимается. Если это упражнение доставляет сложности у малыша, то можно начать с карточек с изображением животного. То есть взрослый показывает карточку с животным и предлагает ему описать это животное и представить чем оно может заниматься (или чем оно уже занимается на картинке). Помимо животных можно представлять любые предметы.</w:t>
            </w:r>
          </w:p>
          <w:p w:rsidR="00CD1B6E" w:rsidRPr="00CD1B6E" w:rsidRDefault="00CD1B6E" w:rsidP="00D31110">
            <w:pPr>
              <w:spacing w:after="0" w:line="270" w:lineRule="atLeast"/>
              <w:jc w:val="center"/>
              <w:rPr>
                <w:rFonts w:ascii="Times New Roman" w:eastAsia="Times New Roman" w:hAnsi="Times New Roman" w:cs="Times New Roman"/>
                <w:b/>
                <w:sz w:val="28"/>
                <w:szCs w:val="28"/>
                <w:lang w:eastAsia="ru-RU"/>
              </w:rPr>
            </w:pPr>
            <w:r w:rsidRPr="00D31110">
              <w:rPr>
                <w:rFonts w:ascii="Times New Roman" w:eastAsia="Times New Roman" w:hAnsi="Times New Roman" w:cs="Times New Roman"/>
                <w:b/>
                <w:iCs/>
                <w:sz w:val="28"/>
                <w:szCs w:val="28"/>
                <w:lang w:eastAsia="ru-RU"/>
              </w:rPr>
              <w:t>Развитие анализа и синтеза. Упр. «Найди похожее»</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 xml:space="preserve">Перед ребенком лежит карточка с изображением. Ему необходимо ее запомнить. Затем эту карточку убирают и предоставляют 9 других карточек, которые схожи с предыдущей и 1 которую он запоминал. Задача малыша найти ту карточку, которую он запоминал в начале. Усложнить игру просто, увеличивая количество карточек в каждом предъявлении.  Кстати, в интернет-журнале «Развитие» есть хорошая статья, в </w:t>
            </w:r>
            <w:proofErr w:type="spellStart"/>
            <w:r w:rsidRPr="00CD1B6E">
              <w:rPr>
                <w:rFonts w:ascii="Times New Roman" w:eastAsia="Times New Roman" w:hAnsi="Times New Roman" w:cs="Times New Roman"/>
                <w:sz w:val="28"/>
                <w:szCs w:val="28"/>
                <w:lang w:eastAsia="ru-RU"/>
              </w:rPr>
              <w:t>которой</w:t>
            </w:r>
            <w:hyperlink r:id="rId15" w:tooltip="Развивающие игры для детей 1 года" w:history="1">
              <w:r w:rsidRPr="00CD1B6E">
                <w:rPr>
                  <w:rFonts w:ascii="Times New Roman" w:eastAsia="Times New Roman" w:hAnsi="Times New Roman" w:cs="Times New Roman"/>
                  <w:sz w:val="28"/>
                  <w:szCs w:val="28"/>
                  <w:u w:val="single"/>
                  <w:lang w:eastAsia="ru-RU"/>
                </w:rPr>
                <w:t>описываются</w:t>
              </w:r>
              <w:proofErr w:type="spellEnd"/>
              <w:r w:rsidRPr="00CD1B6E">
                <w:rPr>
                  <w:rFonts w:ascii="Times New Roman" w:eastAsia="Times New Roman" w:hAnsi="Times New Roman" w:cs="Times New Roman"/>
                  <w:sz w:val="28"/>
                  <w:szCs w:val="28"/>
                  <w:u w:val="single"/>
                  <w:lang w:eastAsia="ru-RU"/>
                </w:rPr>
                <w:t xml:space="preserve"> развивающие игры для детей 1 года</w:t>
              </w:r>
            </w:hyperlink>
            <w:r w:rsidRPr="00CD1B6E">
              <w:rPr>
                <w:rFonts w:ascii="Times New Roman" w:eastAsia="Times New Roman" w:hAnsi="Times New Roman" w:cs="Times New Roman"/>
                <w:sz w:val="28"/>
                <w:szCs w:val="28"/>
                <w:lang w:eastAsia="ru-RU"/>
              </w:rPr>
              <w:t>, а также статья об </w:t>
            </w:r>
            <w:hyperlink r:id="rId16" w:tooltip="Игры для развития детей от 2-х до 3-х лет" w:history="1">
              <w:r w:rsidRPr="00CD1B6E">
                <w:rPr>
                  <w:rFonts w:ascii="Times New Roman" w:eastAsia="Times New Roman" w:hAnsi="Times New Roman" w:cs="Times New Roman"/>
                  <w:sz w:val="28"/>
                  <w:szCs w:val="28"/>
                  <w:u w:val="single"/>
                  <w:lang w:eastAsia="ru-RU"/>
                </w:rPr>
                <w:t>играх для развития детей от 2-х лет</w:t>
              </w:r>
            </w:hyperlink>
            <w:r w:rsidRPr="00CD1B6E">
              <w:rPr>
                <w:rFonts w:ascii="Times New Roman" w:eastAsia="Times New Roman" w:hAnsi="Times New Roman" w:cs="Times New Roman"/>
                <w:sz w:val="28"/>
                <w:szCs w:val="28"/>
                <w:lang w:eastAsia="ru-RU"/>
              </w:rPr>
              <w:t>.</w:t>
            </w:r>
          </w:p>
          <w:p w:rsidR="00CD1B6E" w:rsidRPr="00CD1B6E" w:rsidRDefault="00CD1B6E" w:rsidP="00D31110">
            <w:pPr>
              <w:spacing w:after="0" w:line="270" w:lineRule="atLeast"/>
              <w:jc w:val="center"/>
              <w:outlineLvl w:val="1"/>
              <w:rPr>
                <w:rFonts w:ascii="Times New Roman" w:eastAsia="Times New Roman" w:hAnsi="Times New Roman" w:cs="Times New Roman"/>
                <w:b/>
                <w:bCs/>
                <w:sz w:val="28"/>
                <w:szCs w:val="28"/>
                <w:lang w:eastAsia="ru-RU"/>
              </w:rPr>
            </w:pPr>
            <w:r w:rsidRPr="00CD1B6E">
              <w:rPr>
                <w:rFonts w:ascii="Times New Roman" w:eastAsia="Times New Roman" w:hAnsi="Times New Roman" w:cs="Times New Roman"/>
                <w:b/>
                <w:bCs/>
                <w:sz w:val="28"/>
                <w:szCs w:val="28"/>
                <w:lang w:eastAsia="ru-RU"/>
              </w:rPr>
              <w:t>Еда для памяти</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Для начала стоит сказать о режиме дня. Не дня без спорта. Зарядка, пробежка, или любая другая физическая нагрузка необходима малышу для нормального развития мозга и памяти. Сосуды расширяются – кровоток улучшается. Полноценный сон также очень важен (для дошкольника не менее 9 часов).</w:t>
            </w:r>
          </w:p>
          <w:p w:rsidR="00CD1B6E" w:rsidRPr="00CD1B6E" w:rsidRDefault="00CD1B6E" w:rsidP="00D31110">
            <w:pPr>
              <w:spacing w:after="0" w:line="270" w:lineRule="atLeast"/>
              <w:jc w:val="both"/>
              <w:rPr>
                <w:rFonts w:ascii="Times New Roman" w:eastAsia="Times New Roman" w:hAnsi="Times New Roman" w:cs="Times New Roman"/>
                <w:sz w:val="28"/>
                <w:szCs w:val="28"/>
                <w:lang w:eastAsia="ru-RU"/>
              </w:rPr>
            </w:pPr>
            <w:r w:rsidRPr="00CD1B6E">
              <w:rPr>
                <w:rFonts w:ascii="Times New Roman" w:eastAsia="Times New Roman" w:hAnsi="Times New Roman" w:cs="Times New Roman"/>
                <w:sz w:val="28"/>
                <w:szCs w:val="28"/>
                <w:lang w:eastAsia="ru-RU"/>
              </w:rPr>
              <w:t>Пусть ребенок ест чаще (5 раз в день) но небольшие порции. Это поддержит мозг в тонусе. Есть лучше всего различные каши, орехи, жирную рыбу, бобы, фрукты и овощи. Принимайте рыбий жир в капсулах и ешьте салаты с растительным маслом (витамин Е).</w:t>
            </w:r>
          </w:p>
          <w:p w:rsidR="00CD1B6E" w:rsidRP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Default="008623D0" w:rsidP="00CD1B6E">
            <w:pPr>
              <w:spacing w:after="0" w:line="240" w:lineRule="atLeast"/>
              <w:rPr>
                <w:rFonts w:ascii="Times New Roman" w:eastAsia="Times New Roman" w:hAnsi="Times New Roman" w:cs="Times New Roman"/>
                <w:sz w:val="28"/>
                <w:szCs w:val="28"/>
                <w:lang w:eastAsia="ru-RU"/>
              </w:rPr>
            </w:pPr>
          </w:p>
          <w:p w:rsidR="008623D0" w:rsidRPr="00CD1B6E" w:rsidRDefault="008623D0" w:rsidP="00CD1B6E">
            <w:pPr>
              <w:spacing w:after="0" w:line="240" w:lineRule="atLeast"/>
              <w:rPr>
                <w:rFonts w:ascii="Times New Roman" w:eastAsia="Times New Roman" w:hAnsi="Times New Roman" w:cs="Times New Roman"/>
                <w:sz w:val="28"/>
                <w:szCs w:val="28"/>
                <w:lang w:eastAsia="ru-RU"/>
              </w:rPr>
            </w:pPr>
          </w:p>
          <w:p w:rsidR="00CD1B6E" w:rsidRP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E52877" w:rsidRDefault="00D31110" w:rsidP="00E52877">
            <w:pPr>
              <w:spacing w:after="0" w:line="240" w:lineRule="atLeast"/>
              <w:jc w:val="center"/>
              <w:rPr>
                <w:rFonts w:ascii="Times New Roman" w:eastAsia="Times New Roman" w:hAnsi="Times New Roman" w:cs="Times New Roman"/>
                <w:b/>
                <w:sz w:val="28"/>
                <w:szCs w:val="28"/>
                <w:lang w:eastAsia="ru-RU"/>
              </w:rPr>
            </w:pPr>
            <w:r w:rsidRPr="00E52877">
              <w:rPr>
                <w:rFonts w:ascii="Times New Roman" w:hAnsi="Times New Roman" w:cs="Times New Roman"/>
                <w:b/>
                <w:sz w:val="28"/>
                <w:szCs w:val="28"/>
                <w:shd w:val="clear" w:color="auto" w:fill="F0F2F5"/>
              </w:rPr>
              <w:lastRenderedPageBreak/>
              <w:t>Готовность к школьному обучению – это достижение ребенком такого оптимального уровня развития, при котором он способен обучаться в школе, без чрезмерной нагрузки на нервную систему и организм.</w:t>
            </w:r>
          </w:p>
          <w:p w:rsidR="00D31110" w:rsidRPr="00D31110" w:rsidRDefault="00D31110" w:rsidP="00D31110">
            <w:pPr>
              <w:shd w:val="clear" w:color="auto" w:fill="FFFFFF"/>
              <w:spacing w:after="0" w:line="294" w:lineRule="atLeast"/>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Если ребенок готов к школьному обучению, то можно с уверенностью говорить о том, что учеба для него будет увлекательна, а полученными достижениями он будет гордиться и стрем</w:t>
            </w:r>
            <w:r w:rsidR="00E52877">
              <w:rPr>
                <w:rFonts w:ascii="Times New Roman" w:eastAsia="Times New Roman" w:hAnsi="Times New Roman" w:cs="Times New Roman"/>
                <w:sz w:val="28"/>
                <w:szCs w:val="28"/>
                <w:lang w:eastAsia="ru-RU"/>
              </w:rPr>
              <w:t>иться еще к лучшему результату.</w:t>
            </w:r>
            <w:r w:rsidRPr="00D31110">
              <w:rPr>
                <w:rFonts w:ascii="Times New Roman" w:eastAsia="Times New Roman" w:hAnsi="Times New Roman" w:cs="Times New Roman"/>
                <w:sz w:val="28"/>
                <w:szCs w:val="28"/>
                <w:lang w:eastAsia="ru-RU"/>
              </w:rPr>
              <w:br/>
            </w:r>
            <w:hyperlink r:id="rId17" w:tooltip="Психология" w:history="1">
              <w:r w:rsidRPr="00D31110">
                <w:rPr>
                  <w:rFonts w:ascii="Times New Roman" w:eastAsia="Times New Roman" w:hAnsi="Times New Roman" w:cs="Times New Roman"/>
                  <w:sz w:val="28"/>
                  <w:szCs w:val="28"/>
                  <w:u w:val="single"/>
                  <w:bdr w:val="none" w:sz="0" w:space="0" w:color="auto" w:frame="1"/>
                  <w:lang w:eastAsia="ru-RU"/>
                </w:rPr>
                <w:t>Психологи</w:t>
              </w:r>
            </w:hyperlink>
            <w:r w:rsidRPr="00D31110">
              <w:rPr>
                <w:rFonts w:ascii="Times New Roman" w:eastAsia="Times New Roman" w:hAnsi="Times New Roman" w:cs="Times New Roman"/>
                <w:sz w:val="28"/>
                <w:szCs w:val="28"/>
                <w:lang w:eastAsia="ru-RU"/>
              </w:rPr>
              <w:t> и педагоги, описывая понятие «готовность к школьному обучению», говорят о том, что ребенок «созрел» для данной деятельности только в том случае, если он имеет не только отдельные знания и умения, необходимые для поступления в  школу. А когда его мотивационная, личностная сфера,  готовы к ней. Когда он имеет четкую «внутреннюю позицию школьника». А также, он владеет волевой, интеллектуальной готовностью. Ребенок к поступлению в школу должен иметь высокий уровень зрительно-моторной координации, то есть для него не должно доставлять труда осуществление какой- либо двигательной деятельности под кон</w:t>
            </w:r>
            <w:r w:rsidR="00E52877">
              <w:rPr>
                <w:rFonts w:ascii="Times New Roman" w:eastAsia="Times New Roman" w:hAnsi="Times New Roman" w:cs="Times New Roman"/>
                <w:sz w:val="28"/>
                <w:szCs w:val="28"/>
                <w:lang w:eastAsia="ru-RU"/>
              </w:rPr>
              <w:t>тролем зрительного анализатора.</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b/>
                <w:bCs/>
                <w:sz w:val="28"/>
                <w:szCs w:val="28"/>
                <w:lang w:eastAsia="ru-RU"/>
              </w:rPr>
              <w:t>Понятие «готовность ребенка к школьному обучению» не такое простое, как кажется на первый взгляд</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b/>
                <w:bCs/>
                <w:sz w:val="28"/>
                <w:szCs w:val="28"/>
                <w:lang w:eastAsia="ru-RU"/>
              </w:rPr>
              <w:t>Готовность к школе является очень сложным понятием, в котором можно выделить следующие компоненты</w:t>
            </w:r>
            <w:r w:rsidRPr="00D31110">
              <w:rPr>
                <w:rFonts w:ascii="Times New Roman" w:eastAsia="Times New Roman" w:hAnsi="Times New Roman" w:cs="Times New Roman"/>
                <w:sz w:val="28"/>
                <w:szCs w:val="28"/>
                <w:lang w:eastAsia="ru-RU"/>
              </w:rPr>
              <w:t>:</w:t>
            </w:r>
          </w:p>
          <w:p w:rsidR="00D31110" w:rsidRPr="00D31110" w:rsidRDefault="00D31110" w:rsidP="00D31110">
            <w:pPr>
              <w:numPr>
                <w:ilvl w:val="0"/>
                <w:numId w:val="18"/>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i/>
                <w:iCs/>
                <w:sz w:val="28"/>
                <w:szCs w:val="28"/>
                <w:lang w:eastAsia="ru-RU"/>
              </w:rPr>
              <w:t>мотивационная или личностная</w:t>
            </w:r>
            <w:r w:rsidRPr="00D31110">
              <w:rPr>
                <w:rFonts w:ascii="Times New Roman" w:eastAsia="Times New Roman" w:hAnsi="Times New Roman" w:cs="Times New Roman"/>
                <w:sz w:val="28"/>
                <w:szCs w:val="28"/>
                <w:lang w:eastAsia="ru-RU"/>
              </w:rPr>
              <w:t> готовность ребенка к школьному обучению заключается в том, что ребенок может принять внутреннюю позицию ученика. Для этого необходим высокий уровень развития мотивационной сферы малыша. Он должен иметь способность к произвольному управлению своей деятельностью. А развитие познавательных интересов ребенка должно представлять собой четкие мотивы с высокоорганизованной учебной мотивацией. Здесь следует также учитывать уровень развития эмоциональной сферы ребенка и его эмоциональную устойчивость.</w:t>
            </w:r>
          </w:p>
          <w:p w:rsidR="00D31110" w:rsidRPr="00D31110" w:rsidRDefault="00D31110" w:rsidP="00D31110">
            <w:pPr>
              <w:numPr>
                <w:ilvl w:val="0"/>
                <w:numId w:val="18"/>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i/>
                <w:iCs/>
                <w:sz w:val="28"/>
                <w:szCs w:val="28"/>
                <w:lang w:eastAsia="ru-RU"/>
              </w:rPr>
              <w:t>интеллектуальная</w:t>
            </w:r>
            <w:r w:rsidRPr="00D31110">
              <w:rPr>
                <w:rFonts w:ascii="Times New Roman" w:eastAsia="Times New Roman" w:hAnsi="Times New Roman" w:cs="Times New Roman"/>
                <w:sz w:val="28"/>
                <w:szCs w:val="28"/>
                <w:lang w:eastAsia="ru-RU"/>
              </w:rPr>
              <w:t> готовность ребенка к школьному обучению предполагает у него определенный набор представлений об окружающем мире и знаний. Он должен иметь конкретные предпосылки к формированию учебной деятельности.</w:t>
            </w:r>
          </w:p>
          <w:p w:rsidR="00D31110" w:rsidRPr="00D31110" w:rsidRDefault="00D31110" w:rsidP="00D31110">
            <w:pPr>
              <w:numPr>
                <w:ilvl w:val="0"/>
                <w:numId w:val="18"/>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i/>
                <w:iCs/>
                <w:sz w:val="28"/>
                <w:szCs w:val="28"/>
                <w:lang w:eastAsia="ru-RU"/>
              </w:rPr>
              <w:t>социально-психологическая</w:t>
            </w:r>
            <w:r w:rsidRPr="00D31110">
              <w:rPr>
                <w:rFonts w:ascii="Times New Roman" w:eastAsia="Times New Roman" w:hAnsi="Times New Roman" w:cs="Times New Roman"/>
                <w:sz w:val="28"/>
                <w:szCs w:val="28"/>
                <w:lang w:eastAsia="ru-RU"/>
              </w:rPr>
              <w:t> готовность ребенка к школьному обучению включает в себя развитие таких качеств, благодаря которым он мог бы взаимодействовать с учителем и детьми.</w:t>
            </w:r>
          </w:p>
          <w:p w:rsidR="00D31110" w:rsidRPr="00D31110" w:rsidRDefault="00D31110" w:rsidP="00E52877">
            <w:pPr>
              <w:spacing w:after="0" w:line="240" w:lineRule="auto"/>
              <w:rPr>
                <w:rFonts w:ascii="Times New Roman" w:eastAsia="Times New Roman" w:hAnsi="Times New Roman" w:cs="Times New Roman"/>
                <w:sz w:val="28"/>
                <w:szCs w:val="28"/>
                <w:lang w:eastAsia="ru-RU"/>
              </w:rPr>
            </w:pPr>
            <w:r w:rsidRPr="00D31110">
              <w:rPr>
                <w:rFonts w:ascii="Times New Roman" w:eastAsia="Times New Roman" w:hAnsi="Times New Roman" w:cs="Times New Roman"/>
                <w:b/>
                <w:bCs/>
                <w:sz w:val="28"/>
                <w:szCs w:val="28"/>
                <w:shd w:val="clear" w:color="auto" w:fill="FFFFFF"/>
                <w:lang w:eastAsia="ru-RU"/>
              </w:rPr>
              <w:t>«Кризис семи лет» и его значение для готовности к школьному обучению</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Возраст семи лет был выбран для начала обучения в школе совершенно не случайно. Еще Л. С. Выготский указывал, на то, что в это время начинается «утрата детской непосредственности - начало дифференциации внутренней и внешней стороны личности ребенка».</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В </w:t>
            </w:r>
            <w:hyperlink r:id="rId18" w:tooltip="Поведение" w:history="1">
              <w:r w:rsidRPr="00D31110">
                <w:rPr>
                  <w:rFonts w:ascii="Times New Roman" w:eastAsia="Times New Roman" w:hAnsi="Times New Roman" w:cs="Times New Roman"/>
                  <w:sz w:val="28"/>
                  <w:szCs w:val="28"/>
                  <w:u w:val="single"/>
                  <w:bdr w:val="none" w:sz="0" w:space="0" w:color="auto" w:frame="1"/>
                  <w:shd w:val="clear" w:color="auto" w:fill="FFFFFF"/>
                  <w:lang w:eastAsia="ru-RU"/>
                </w:rPr>
                <w:t>поведении</w:t>
              </w:r>
            </w:hyperlink>
            <w:r w:rsidRPr="00D31110">
              <w:rPr>
                <w:rFonts w:ascii="Times New Roman" w:eastAsia="Times New Roman" w:hAnsi="Times New Roman" w:cs="Times New Roman"/>
                <w:sz w:val="28"/>
                <w:szCs w:val="28"/>
                <w:shd w:val="clear" w:color="auto" w:fill="FFFFFF"/>
                <w:lang w:eastAsia="ru-RU"/>
              </w:rPr>
              <w:t> ребенка начинает проявляться ярко выраженная негативная симптоматика кризиса.  Ваш замечательный малыш вдруг становится негативно настроенным почти на все, его упрямство и  строптивость доходят до «предела вашего терпения». Ему становится свойственна нелепость, нарочитость, искусственность поведения, а вертлявость и паясничанье становятся ежедневными спутниками.</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Ребенок к семи годам перестает быть наивным и непосредственным, он становятся менее понятным для собственных родителей. Причиной тому становится приобретение такого психологического новообразования, как разделение в сознании малыша внутренней и внешней жизни.</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До семи лет малыш поступает в соответствии со своими переживаниями. Поведение ребенка в этот период имеет схему: «</w:t>
            </w:r>
            <w:r w:rsidRPr="00D31110">
              <w:rPr>
                <w:rFonts w:ascii="Times New Roman" w:eastAsia="Times New Roman" w:hAnsi="Times New Roman" w:cs="Times New Roman"/>
                <w:b/>
                <w:bCs/>
                <w:sz w:val="28"/>
                <w:szCs w:val="28"/>
                <w:shd w:val="clear" w:color="auto" w:fill="FFFFFF"/>
                <w:lang w:eastAsia="ru-RU"/>
              </w:rPr>
              <w:t>захотел-сделал</w:t>
            </w:r>
            <w:r w:rsidRPr="00D31110">
              <w:rPr>
                <w:rFonts w:ascii="Times New Roman" w:eastAsia="Times New Roman" w:hAnsi="Times New Roman" w:cs="Times New Roman"/>
                <w:sz w:val="28"/>
                <w:szCs w:val="28"/>
                <w:shd w:val="clear" w:color="auto" w:fill="FFFFFF"/>
                <w:lang w:eastAsia="ru-RU"/>
              </w:rPr>
              <w:t>».</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В возрасте семи лет поведение малыша становится осознанным и его можно описать следующей схемой: «</w:t>
            </w:r>
            <w:r w:rsidRPr="00D31110">
              <w:rPr>
                <w:rFonts w:ascii="Times New Roman" w:eastAsia="Times New Roman" w:hAnsi="Times New Roman" w:cs="Times New Roman"/>
                <w:b/>
                <w:bCs/>
                <w:sz w:val="28"/>
                <w:szCs w:val="28"/>
                <w:shd w:val="clear" w:color="auto" w:fill="FFFFFF"/>
                <w:lang w:eastAsia="ru-RU"/>
              </w:rPr>
              <w:t>захотел – осмыслил - сделал</w:t>
            </w:r>
            <w:r w:rsidRPr="00D31110">
              <w:rPr>
                <w:rFonts w:ascii="Times New Roman" w:eastAsia="Times New Roman" w:hAnsi="Times New Roman" w:cs="Times New Roman"/>
                <w:sz w:val="28"/>
                <w:szCs w:val="28"/>
                <w:shd w:val="clear" w:color="auto" w:fill="FFFFFF"/>
                <w:lang w:eastAsia="ru-RU"/>
              </w:rPr>
              <w:t xml:space="preserve">». Осознание и осмысление всего </w:t>
            </w:r>
            <w:r w:rsidRPr="00D31110">
              <w:rPr>
                <w:rFonts w:ascii="Times New Roman" w:eastAsia="Times New Roman" w:hAnsi="Times New Roman" w:cs="Times New Roman"/>
                <w:sz w:val="28"/>
                <w:szCs w:val="28"/>
                <w:shd w:val="clear" w:color="auto" w:fill="FFFFFF"/>
                <w:lang w:eastAsia="ru-RU"/>
              </w:rPr>
              <w:lastRenderedPageBreak/>
              <w:t>происходящего включается во все сферы жизни ребенка старшего дошкольного возраста: он четко начинает понимать отношение к себе окружающих людей и свое отношение к ним, к самому себе, результаты своей деятельности и т.д.</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Но следует учитывать, что осознание и осмысление у ребенка старшего дошкольного возраста еще очень малы.</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В старшем дошкольном возрасте появляется довольно четкое осознание своего социального «</w:t>
            </w:r>
            <w:r w:rsidRPr="00D31110">
              <w:rPr>
                <w:rFonts w:ascii="Times New Roman" w:eastAsia="Times New Roman" w:hAnsi="Times New Roman" w:cs="Times New Roman"/>
                <w:b/>
                <w:bCs/>
                <w:sz w:val="28"/>
                <w:szCs w:val="28"/>
                <w:shd w:val="clear" w:color="auto" w:fill="FFFFFF"/>
                <w:lang w:eastAsia="ru-RU"/>
              </w:rPr>
              <w:t>Я</w:t>
            </w:r>
            <w:r w:rsidRPr="00D31110">
              <w:rPr>
                <w:rFonts w:ascii="Times New Roman" w:eastAsia="Times New Roman" w:hAnsi="Times New Roman" w:cs="Times New Roman"/>
                <w:sz w:val="28"/>
                <w:szCs w:val="28"/>
                <w:shd w:val="clear" w:color="auto" w:fill="FFFFFF"/>
                <w:lang w:eastAsia="ru-RU"/>
              </w:rPr>
              <w:t>», у ребенка происходит формирование внутренней социальной позиции.  Ребенок начинает понимать какое место он занимает в жизни, появляется осознанное стремление к изменению себя как личности.</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Ребенок начинает терять интерес к дошкольным видам деятельности. В условиях школьного обучения это, проявляется в стремлении детей к социальному положению школьника. Ребенок радуется начавшемуся обучению, он ответственно относится к поручениям взрослых. Ребенок может взять на себя посильные обязанности и стать помощником в классе, семье.</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 xml:space="preserve">Негативная симптоматика кризиса семи лет отчетливо наблюдается, если  переход к новому социальному положению и новой деятельности своевременно не наступает (ребенка передерживают дома, в детском саду, устанавливают над ним </w:t>
            </w:r>
            <w:proofErr w:type="spellStart"/>
            <w:r w:rsidRPr="00D31110">
              <w:rPr>
                <w:rFonts w:ascii="Times New Roman" w:eastAsia="Times New Roman" w:hAnsi="Times New Roman" w:cs="Times New Roman"/>
                <w:sz w:val="28"/>
                <w:szCs w:val="28"/>
                <w:shd w:val="clear" w:color="auto" w:fill="FFFFFF"/>
                <w:lang w:eastAsia="ru-RU"/>
              </w:rPr>
              <w:t>гиперопеку</w:t>
            </w:r>
            <w:proofErr w:type="spellEnd"/>
            <w:r w:rsidRPr="00D31110">
              <w:rPr>
                <w:rFonts w:ascii="Times New Roman" w:eastAsia="Times New Roman" w:hAnsi="Times New Roman" w:cs="Times New Roman"/>
                <w:sz w:val="28"/>
                <w:szCs w:val="28"/>
                <w:shd w:val="clear" w:color="auto" w:fill="FFFFFF"/>
                <w:lang w:eastAsia="ru-RU"/>
              </w:rPr>
              <w:t>).</w:t>
            </w:r>
            <w:r w:rsidR="00E52877">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kern w:val="36"/>
                <w:sz w:val="28"/>
                <w:szCs w:val="28"/>
                <w:lang w:eastAsia="ru-RU"/>
              </w:rPr>
              <w:t>Какое поведение присуще детям в старшем дошкольном возрасте?</w:t>
            </w:r>
          </w:p>
          <w:p w:rsidR="00D31110" w:rsidRPr="00D31110" w:rsidRDefault="00D31110" w:rsidP="00D31110">
            <w:pPr>
              <w:spacing w:after="0" w:line="240" w:lineRule="auto"/>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shd w:val="clear" w:color="auto" w:fill="FFFFFF"/>
                <w:lang w:eastAsia="ru-RU"/>
              </w:rPr>
              <w:t>Согласно подходам психологов к основным симптомам кризиса семи лет, поведение старшего дошкольника, характеризуется следующими особенностями:</w:t>
            </w:r>
          </w:p>
          <w:p w:rsidR="00D31110" w:rsidRPr="00D31110" w:rsidRDefault="00D31110" w:rsidP="00D31110">
            <w:pPr>
              <w:numPr>
                <w:ilvl w:val="0"/>
                <w:numId w:val="19"/>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 xml:space="preserve">Потеря спонтанности и непосредственности поведения. Ребенок уже способен понимать, чем может обернуться лично для него реализация того или иного желания, против которого возражают старшие члены семьи или воспитатель в детском саду. Раньше ребенок действовал в значительной степени от своих желаний и потребностей, то на границе старшего дошкольного и младшего школьного возрастов впервые в жизни человека появляется возможность торможения импульсивных поведенческих реакций и оценки социальных последствий их спонтанности и непосредственности. Торможение и оценка зависят от степени развития сознания и самосознания ребенка, что определяется зрелостью лобной коры и ее связей со структурами </w:t>
            </w:r>
            <w:proofErr w:type="spellStart"/>
            <w:r w:rsidRPr="00D31110">
              <w:rPr>
                <w:rFonts w:ascii="Times New Roman" w:eastAsia="Times New Roman" w:hAnsi="Times New Roman" w:cs="Times New Roman"/>
                <w:sz w:val="28"/>
                <w:szCs w:val="28"/>
                <w:lang w:eastAsia="ru-RU"/>
              </w:rPr>
              <w:t>лимбической</w:t>
            </w:r>
            <w:proofErr w:type="spellEnd"/>
            <w:r w:rsidRPr="00D31110">
              <w:rPr>
                <w:rFonts w:ascii="Times New Roman" w:eastAsia="Times New Roman" w:hAnsi="Times New Roman" w:cs="Times New Roman"/>
                <w:sz w:val="28"/>
                <w:szCs w:val="28"/>
                <w:lang w:eastAsia="ru-RU"/>
              </w:rPr>
              <w:t xml:space="preserve"> системы, ответственной за субъективные эмоциональные реакции. Только понимание и положительное участие взрослых способствуют </w:t>
            </w:r>
            <w:proofErr w:type="spellStart"/>
            <w:r w:rsidRPr="00D31110">
              <w:rPr>
                <w:rFonts w:ascii="Times New Roman" w:eastAsia="Times New Roman" w:hAnsi="Times New Roman" w:cs="Times New Roman"/>
                <w:sz w:val="28"/>
                <w:szCs w:val="28"/>
                <w:lang w:eastAsia="ru-RU"/>
              </w:rPr>
              <w:t>безущербному</w:t>
            </w:r>
            <w:proofErr w:type="spellEnd"/>
            <w:r w:rsidRPr="00D31110">
              <w:rPr>
                <w:rFonts w:ascii="Times New Roman" w:eastAsia="Times New Roman" w:hAnsi="Times New Roman" w:cs="Times New Roman"/>
                <w:sz w:val="28"/>
                <w:szCs w:val="28"/>
                <w:lang w:eastAsia="ru-RU"/>
              </w:rPr>
              <w:t xml:space="preserve"> для развития ребенка прохождению кризисных периодов становления личности.</w:t>
            </w:r>
          </w:p>
          <w:p w:rsidR="00D31110" w:rsidRPr="00D31110" w:rsidRDefault="00D31110" w:rsidP="00D31110">
            <w:pPr>
              <w:numPr>
                <w:ilvl w:val="0"/>
                <w:numId w:val="19"/>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 xml:space="preserve">Сложности и противоречия внутреннего мира. Эти проблемы проявляются в такой особенности поведения ребенка как </w:t>
            </w:r>
            <w:proofErr w:type="spellStart"/>
            <w:r w:rsidRPr="00D31110">
              <w:rPr>
                <w:rFonts w:ascii="Times New Roman" w:eastAsia="Times New Roman" w:hAnsi="Times New Roman" w:cs="Times New Roman"/>
                <w:sz w:val="28"/>
                <w:szCs w:val="28"/>
                <w:lang w:eastAsia="ru-RU"/>
              </w:rPr>
              <w:t>манерничание</w:t>
            </w:r>
            <w:proofErr w:type="spellEnd"/>
            <w:r w:rsidRPr="00D31110">
              <w:rPr>
                <w:rFonts w:ascii="Times New Roman" w:eastAsia="Times New Roman" w:hAnsi="Times New Roman" w:cs="Times New Roman"/>
                <w:sz w:val="28"/>
                <w:szCs w:val="28"/>
                <w:lang w:eastAsia="ru-RU"/>
              </w:rPr>
              <w:t xml:space="preserve"> и своеобразное кокетство. В ситуациях социальных конфликтов или сложного для себя выбора он часто начинает играть ту или иную роль, кого-то из себя изображая и при этом скрывая истинные свои мотивы чувства. Эта особенность поведения дошкольника еще раз служит знаком формирующегося самосознания и когнитивного компонента «Я-концепции».</w:t>
            </w:r>
          </w:p>
          <w:p w:rsidR="00D31110" w:rsidRPr="00D31110" w:rsidRDefault="00D31110" w:rsidP="00D31110">
            <w:pPr>
              <w:numPr>
                <w:ilvl w:val="0"/>
                <w:numId w:val="19"/>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С первыми двумя особенностями поведения ребенка связан третий симптом кризиса семи лет – симптом «горькой конфеты». Старший дошкольник в конфликтах, когда ситуация складывается не в его пользу и ему угрожает социальное порицание, старается свое негативное эмоциональное состояние не проявлять открыто в виде слез, а скрыть его от окружающих.</w:t>
            </w:r>
          </w:p>
          <w:p w:rsidR="00D31110" w:rsidRPr="00D31110" w:rsidRDefault="00D31110" w:rsidP="00D31110">
            <w:pPr>
              <w:spacing w:after="0" w:line="240" w:lineRule="auto"/>
              <w:rPr>
                <w:rFonts w:ascii="Times New Roman" w:eastAsia="Times New Roman" w:hAnsi="Times New Roman" w:cs="Times New Roman"/>
                <w:sz w:val="28"/>
                <w:szCs w:val="28"/>
                <w:lang w:eastAsia="ru-RU"/>
              </w:rPr>
            </w:pPr>
            <w:r w:rsidRPr="00D31110">
              <w:rPr>
                <w:rFonts w:ascii="Times New Roman" w:eastAsia="Times New Roman" w:hAnsi="Times New Roman" w:cs="Times New Roman"/>
                <w:b/>
                <w:bCs/>
                <w:sz w:val="28"/>
                <w:szCs w:val="28"/>
                <w:shd w:val="clear" w:color="auto" w:fill="FFFFFF"/>
                <w:lang w:eastAsia="ru-RU"/>
              </w:rPr>
              <w:t>Для чего нужен кризис 7 лет?</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Все отмеченные проявления кризиса семи лет в своем развитии приводят к психологическим новообразованиям ребенка среди которых общими, по представлениям классических работ отечественных и зарубежных психологов, являются  следующие изменения его личности:</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lang w:eastAsia="ru-RU"/>
              </w:rPr>
              <w:br/>
            </w:r>
          </w:p>
          <w:p w:rsidR="00D31110" w:rsidRPr="00D31110" w:rsidRDefault="00D31110" w:rsidP="00D31110">
            <w:pPr>
              <w:numPr>
                <w:ilvl w:val="0"/>
                <w:numId w:val="20"/>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proofErr w:type="spellStart"/>
            <w:r w:rsidRPr="00D31110">
              <w:rPr>
                <w:rFonts w:ascii="Times New Roman" w:eastAsia="Times New Roman" w:hAnsi="Times New Roman" w:cs="Times New Roman"/>
                <w:sz w:val="28"/>
                <w:szCs w:val="28"/>
                <w:lang w:eastAsia="ru-RU"/>
              </w:rPr>
              <w:t>децентрация</w:t>
            </w:r>
            <w:proofErr w:type="spellEnd"/>
            <w:r w:rsidRPr="00D31110">
              <w:rPr>
                <w:rFonts w:ascii="Times New Roman" w:eastAsia="Times New Roman" w:hAnsi="Times New Roman" w:cs="Times New Roman"/>
                <w:sz w:val="28"/>
                <w:szCs w:val="28"/>
                <w:lang w:eastAsia="ru-RU"/>
              </w:rPr>
              <w:t xml:space="preserve"> личности в форме осознания своей отделенности от других;</w:t>
            </w:r>
          </w:p>
          <w:p w:rsidR="00D31110" w:rsidRPr="00D31110" w:rsidRDefault="00D31110" w:rsidP="00D31110">
            <w:pPr>
              <w:numPr>
                <w:ilvl w:val="0"/>
                <w:numId w:val="20"/>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начало произвольности поведения;</w:t>
            </w:r>
          </w:p>
          <w:p w:rsidR="00D31110" w:rsidRPr="00D31110" w:rsidRDefault="00D31110" w:rsidP="00D31110">
            <w:pPr>
              <w:numPr>
                <w:ilvl w:val="0"/>
                <w:numId w:val="20"/>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начало произвольности познавательных процессов.</w:t>
            </w:r>
          </w:p>
          <w:p w:rsidR="00D31110" w:rsidRPr="00D31110" w:rsidRDefault="00D31110" w:rsidP="00D31110">
            <w:pPr>
              <w:spacing w:after="0" w:line="240" w:lineRule="auto"/>
              <w:rPr>
                <w:rFonts w:ascii="Times New Roman" w:eastAsia="Times New Roman" w:hAnsi="Times New Roman" w:cs="Times New Roman"/>
                <w:sz w:val="28"/>
                <w:szCs w:val="28"/>
                <w:lang w:eastAsia="ru-RU"/>
              </w:rPr>
            </w:pPr>
            <w:r w:rsidRPr="00D31110">
              <w:rPr>
                <w:rFonts w:ascii="Times New Roman" w:eastAsia="Times New Roman" w:hAnsi="Times New Roman" w:cs="Times New Roman"/>
                <w:b/>
                <w:bCs/>
                <w:sz w:val="28"/>
                <w:szCs w:val="28"/>
                <w:shd w:val="clear" w:color="auto" w:fill="FFFFFF"/>
                <w:lang w:eastAsia="ru-RU"/>
              </w:rPr>
              <w:t>Какие изменения в личности ребенка происходят к седьмому году жизни?</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Конкретные проявления этих существенных личностных новообразований определяются содержанием социальной ситуацией развития и особенностями истории формирования личности ребенка. К основным изменениям личности старшего дошкольника, так или иначе связанных с подготовкой к школе, относятся следующее:</w:t>
            </w:r>
          </w:p>
          <w:p w:rsidR="00D31110" w:rsidRPr="00D31110" w:rsidRDefault="00D31110" w:rsidP="00D31110">
            <w:pPr>
              <w:numPr>
                <w:ilvl w:val="0"/>
                <w:numId w:val="21"/>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Изменения в мотивационно-</w:t>
            </w:r>
            <w:proofErr w:type="spellStart"/>
            <w:r w:rsidRPr="00D31110">
              <w:rPr>
                <w:rFonts w:ascii="Times New Roman" w:eastAsia="Times New Roman" w:hAnsi="Times New Roman" w:cs="Times New Roman"/>
                <w:sz w:val="28"/>
                <w:szCs w:val="28"/>
                <w:lang w:eastAsia="ru-RU"/>
              </w:rPr>
              <w:t>потребностной</w:t>
            </w:r>
            <w:proofErr w:type="spellEnd"/>
            <w:r w:rsidRPr="00D31110">
              <w:rPr>
                <w:rFonts w:ascii="Times New Roman" w:eastAsia="Times New Roman" w:hAnsi="Times New Roman" w:cs="Times New Roman"/>
                <w:sz w:val="28"/>
                <w:szCs w:val="28"/>
                <w:lang w:eastAsia="ru-RU"/>
              </w:rPr>
              <w:t xml:space="preserve"> системе. Важнейшая и новая черта в старшем дошкольном возрасте – это ее индивидуализация и оформление иерархической структуры. У каждого ребенка можно обнаружить ведущую потребность и сопряженные с ними мотивы, которые определяют его поведение и своеобразие личности.</w:t>
            </w:r>
          </w:p>
          <w:p w:rsidR="00D31110" w:rsidRPr="00D31110" w:rsidRDefault="00D31110" w:rsidP="00D31110">
            <w:pPr>
              <w:numPr>
                <w:ilvl w:val="0"/>
                <w:numId w:val="21"/>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 xml:space="preserve">Изменение эмоциональной системы. Трансформация эмоциональных переживаний происходит за счет включения новых чувств: огорчение по поводу непонимания другими людьми, удовлетворение от хорошего и социально поощряемого поступка, эстетические удовольствия, </w:t>
            </w:r>
            <w:proofErr w:type="spellStart"/>
            <w:r w:rsidRPr="00D31110">
              <w:rPr>
                <w:rFonts w:ascii="Times New Roman" w:eastAsia="Times New Roman" w:hAnsi="Times New Roman" w:cs="Times New Roman"/>
                <w:sz w:val="28"/>
                <w:szCs w:val="28"/>
                <w:lang w:eastAsia="ru-RU"/>
              </w:rPr>
              <w:t>эмпатия</w:t>
            </w:r>
            <w:proofErr w:type="spellEnd"/>
            <w:r w:rsidRPr="00D31110">
              <w:rPr>
                <w:rFonts w:ascii="Times New Roman" w:eastAsia="Times New Roman" w:hAnsi="Times New Roman" w:cs="Times New Roman"/>
                <w:sz w:val="28"/>
                <w:szCs w:val="28"/>
                <w:lang w:eastAsia="ru-RU"/>
              </w:rPr>
              <w:t xml:space="preserve"> и сочувствие слабым и обиженным. Все названные чувства имеют социальное происхождение и формируются при накопление личного опыта общения с другими людьми, демонстрирующими образцы социального поведения и действия.</w:t>
            </w:r>
          </w:p>
          <w:p w:rsidR="00D31110" w:rsidRPr="00D31110" w:rsidRDefault="00D31110" w:rsidP="00D31110">
            <w:pPr>
              <w:numPr>
                <w:ilvl w:val="0"/>
                <w:numId w:val="21"/>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Обогащение и развитие системы психологических защит. Возрастная динамика системы психологических защит связана с появлением и использованием высших эго-защитных механизмов, таких как: интроекция и проекция, компенсация, регулирующих адекватность социальных отношений не только с родителями, но и со сверстниками, а также позволяющих сохранять целостность формирующейся личности ребенка.</w:t>
            </w:r>
          </w:p>
          <w:p w:rsidR="00D31110" w:rsidRPr="00D31110" w:rsidRDefault="00D31110" w:rsidP="00D31110">
            <w:pPr>
              <w:numPr>
                <w:ilvl w:val="0"/>
                <w:numId w:val="21"/>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Завершение первичного этапа формирования самосознания. Самосознание старшего дошкольника включает аффективный компонент «Я-образа» за счет формирования адекватных самооценок ребенка. В старшем дошкольном возрасте происходит «закладка» когнитивного компонента «Я-концепции» как результата накопленного социального опыта конфликтных отношений и решения своих жизненных задач.</w:t>
            </w:r>
          </w:p>
          <w:p w:rsidR="00D31110" w:rsidRPr="00D31110" w:rsidRDefault="00D31110" w:rsidP="00D31110">
            <w:pPr>
              <w:numPr>
                <w:ilvl w:val="0"/>
                <w:numId w:val="21"/>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Развитие произвольности поведения.</w:t>
            </w:r>
          </w:p>
          <w:p w:rsidR="00D31110" w:rsidRPr="00D31110" w:rsidRDefault="00D31110" w:rsidP="00D31110">
            <w:pPr>
              <w:spacing w:after="0" w:line="240" w:lineRule="auto"/>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shd w:val="clear" w:color="auto" w:fill="FFFFFF"/>
                <w:lang w:eastAsia="ru-RU"/>
              </w:rPr>
              <w:t>В свою очередь, степень готовности к школьному обучению дошкольника – это в значительной мере вопрос социальной зрелости ребенка, приступая к систематическим занятиям, он должен быть готов не только к усвоению знаний, но и к существенной перестройке всего образа жизни, которая неизбежно связана с изменением его места в системе общественных отношений – принятием положения школьника.   </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Исследователи отмечают, что реализация ребенком социальной позиции школьника возможна только на основе формирования у него конкретных психических особенностей, обеспечивающих возможность приступить к изучению науки в логике науки, а также организовать свою деятельность и поведение, подчиняя их определенным образцам, правилам, моральным законам. О субъективной готовности к новой социальной позиции или наличии внутренней позиции школьника можно говорить, если общее стремление ребенка в школу сопряжено с его ориентацией на сущностные моменты школьно-учебной действительности, то есть собственно школьное, учебное содержание занятий и специфичную именно для школы форму их осуществления,  а также на авторитет  учителя как носителя общественно выработанных способов деятельности и отношений.</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b/>
                <w:bCs/>
                <w:sz w:val="28"/>
                <w:szCs w:val="28"/>
                <w:shd w:val="clear" w:color="auto" w:fill="FFFFFF"/>
                <w:lang w:eastAsia="ru-RU"/>
              </w:rPr>
              <w:lastRenderedPageBreak/>
              <w:t>Как понять что ребенок готов к поступлению в школу?</w:t>
            </w:r>
            <w:r w:rsidRPr="00D31110">
              <w:rPr>
                <w:rFonts w:ascii="Times New Roman" w:eastAsia="Times New Roman" w:hAnsi="Times New Roman" w:cs="Times New Roman"/>
                <w:sz w:val="28"/>
                <w:szCs w:val="28"/>
                <w:lang w:eastAsia="ru-RU"/>
              </w:rPr>
              <w:br/>
            </w:r>
            <w:r w:rsidRPr="00D31110">
              <w:rPr>
                <w:rFonts w:ascii="Times New Roman" w:eastAsia="Times New Roman" w:hAnsi="Times New Roman" w:cs="Times New Roman"/>
                <w:sz w:val="28"/>
                <w:szCs w:val="28"/>
                <w:shd w:val="clear" w:color="auto" w:fill="FFFFFF"/>
                <w:lang w:eastAsia="ru-RU"/>
              </w:rPr>
              <w:t>По мнению отечественных психологов, наличие готовности к школьному обучению присутствует, если ваш ребенок:</w:t>
            </w:r>
          </w:p>
          <w:p w:rsidR="00D31110" w:rsidRPr="00D31110" w:rsidRDefault="00D31110" w:rsidP="00D31110">
            <w:pPr>
              <w:numPr>
                <w:ilvl w:val="0"/>
                <w:numId w:val="22"/>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Хочет в школу и не мыслит себя вне нее. Ребенок понимает важность обучения и стремится к занятиям.</w:t>
            </w:r>
          </w:p>
          <w:p w:rsidR="00D31110" w:rsidRPr="00D31110" w:rsidRDefault="00D31110" w:rsidP="00D31110">
            <w:pPr>
              <w:numPr>
                <w:ilvl w:val="0"/>
                <w:numId w:val="22"/>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Проявляет большой интерес к собственно школьному содержанию занятий:</w:t>
            </w:r>
            <w:r w:rsidRPr="00D31110">
              <w:rPr>
                <w:rFonts w:ascii="Times New Roman" w:eastAsia="Times New Roman" w:hAnsi="Times New Roman" w:cs="Times New Roman"/>
                <w:sz w:val="28"/>
                <w:szCs w:val="28"/>
                <w:lang w:eastAsia="ru-RU"/>
              </w:rPr>
              <w:br/>
              <w:t>а) предпочитая грамоту и счет занятиям дошкольником (рисование, лепка, аппликация, пение</w:t>
            </w:r>
            <w:r w:rsidR="00E52877">
              <w:rPr>
                <w:rFonts w:ascii="Times New Roman" w:eastAsia="Times New Roman" w:hAnsi="Times New Roman" w:cs="Times New Roman"/>
                <w:sz w:val="28"/>
                <w:szCs w:val="28"/>
                <w:lang w:eastAsia="ru-RU"/>
              </w:rPr>
              <w:t>, конструирование, физкультура;</w:t>
            </w:r>
            <w:r w:rsidRPr="00D31110">
              <w:rPr>
                <w:rFonts w:ascii="Times New Roman" w:eastAsia="Times New Roman" w:hAnsi="Times New Roman" w:cs="Times New Roman"/>
                <w:sz w:val="28"/>
                <w:szCs w:val="28"/>
                <w:lang w:eastAsia="ru-RU"/>
              </w:rPr>
              <w:br/>
              <w:t>б) ребенок четко представляет себе процесс подготовки к школе и занятиям.</w:t>
            </w:r>
          </w:p>
          <w:p w:rsidR="00D31110" w:rsidRPr="00D31110" w:rsidRDefault="00D31110" w:rsidP="00D31110">
            <w:pPr>
              <w:numPr>
                <w:ilvl w:val="0"/>
                <w:numId w:val="22"/>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Ребенок самостоятельно и добровольно отказывается от харак</w:t>
            </w:r>
            <w:r w:rsidR="00E52877">
              <w:rPr>
                <w:rFonts w:ascii="Times New Roman" w:eastAsia="Times New Roman" w:hAnsi="Times New Roman" w:cs="Times New Roman"/>
                <w:sz w:val="28"/>
                <w:szCs w:val="28"/>
                <w:lang w:eastAsia="ru-RU"/>
              </w:rPr>
              <w:t>терных ориентаций дошкольников:</w:t>
            </w:r>
            <w:r w:rsidRPr="00D31110">
              <w:rPr>
                <w:rFonts w:ascii="Times New Roman" w:eastAsia="Times New Roman" w:hAnsi="Times New Roman" w:cs="Times New Roman"/>
                <w:sz w:val="28"/>
                <w:szCs w:val="28"/>
                <w:lang w:eastAsia="ru-RU"/>
              </w:rPr>
              <w:br/>
              <w:t xml:space="preserve">а) он предпочитает </w:t>
            </w:r>
            <w:r w:rsidR="00E52877">
              <w:rPr>
                <w:rFonts w:ascii="Times New Roman" w:eastAsia="Times New Roman" w:hAnsi="Times New Roman" w:cs="Times New Roman"/>
                <w:sz w:val="28"/>
                <w:szCs w:val="28"/>
                <w:lang w:eastAsia="ru-RU"/>
              </w:rPr>
              <w:t>классные занятия обучению дома;</w:t>
            </w:r>
            <w:r w:rsidRPr="00D31110">
              <w:rPr>
                <w:rFonts w:ascii="Times New Roman" w:eastAsia="Times New Roman" w:hAnsi="Times New Roman" w:cs="Times New Roman"/>
                <w:sz w:val="28"/>
                <w:szCs w:val="28"/>
                <w:lang w:eastAsia="ru-RU"/>
              </w:rPr>
              <w:br/>
              <w:t>б) не отрицает и старается тщательно соблюдать наличие принятых норм поведен</w:t>
            </w:r>
            <w:r w:rsidR="00E52877">
              <w:rPr>
                <w:rFonts w:ascii="Times New Roman" w:eastAsia="Times New Roman" w:hAnsi="Times New Roman" w:cs="Times New Roman"/>
                <w:sz w:val="28"/>
                <w:szCs w:val="28"/>
                <w:lang w:eastAsia="ru-RU"/>
              </w:rPr>
              <w:t>ия в школе, обществе, дома;</w:t>
            </w:r>
            <w:r w:rsidRPr="00D31110">
              <w:rPr>
                <w:rFonts w:ascii="Times New Roman" w:eastAsia="Times New Roman" w:hAnsi="Times New Roman" w:cs="Times New Roman"/>
                <w:sz w:val="28"/>
                <w:szCs w:val="28"/>
                <w:lang w:eastAsia="ru-RU"/>
              </w:rPr>
              <w:br/>
              <w:t>в) предпочитает традиционный способ оценки учебных достижений (отметка) всем другим видам поощрения. Сладости, подарки в замен на хорошее обучение его перестают интересовать.</w:t>
            </w:r>
          </w:p>
          <w:p w:rsidR="00D31110" w:rsidRPr="00D31110" w:rsidRDefault="00D31110" w:rsidP="00D31110">
            <w:pPr>
              <w:numPr>
                <w:ilvl w:val="0"/>
                <w:numId w:val="22"/>
              </w:numPr>
              <w:shd w:val="clear" w:color="auto" w:fill="FFFFFF"/>
              <w:spacing w:after="0" w:line="270" w:lineRule="atLeast"/>
              <w:ind w:left="375"/>
              <w:textAlignment w:val="top"/>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lang w:eastAsia="ru-RU"/>
              </w:rPr>
              <w:t>Признает авторитет и уважает учителя.</w:t>
            </w:r>
          </w:p>
          <w:p w:rsidR="00CD1B6E" w:rsidRPr="00D31110" w:rsidRDefault="00D31110" w:rsidP="00D31110">
            <w:pPr>
              <w:spacing w:after="0" w:line="240" w:lineRule="atLeast"/>
              <w:rPr>
                <w:rFonts w:ascii="Times New Roman" w:eastAsia="Times New Roman" w:hAnsi="Times New Roman" w:cs="Times New Roman"/>
                <w:sz w:val="28"/>
                <w:szCs w:val="28"/>
                <w:lang w:eastAsia="ru-RU"/>
              </w:rPr>
            </w:pPr>
            <w:r w:rsidRPr="00D31110">
              <w:rPr>
                <w:rFonts w:ascii="Times New Roman" w:eastAsia="Times New Roman" w:hAnsi="Times New Roman" w:cs="Times New Roman"/>
                <w:sz w:val="28"/>
                <w:szCs w:val="28"/>
                <w:shd w:val="clear" w:color="auto" w:fill="FFFFFF"/>
                <w:lang w:eastAsia="ru-RU"/>
              </w:rPr>
              <w:t>Итак, готовность к школе детей старшего дошкольного возраста проявляется в том, что у детей формируется принятие нового социального статуса – статуса школьника, в связи с чем, появляются личностные новообразования, меняются представления ребенка о себе и отношения к окружающему миру.</w:t>
            </w:r>
          </w:p>
          <w:p w:rsidR="00CD1B6E" w:rsidRPr="00D31110"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Default="00CD1B6E" w:rsidP="00CD1B6E">
            <w:pPr>
              <w:spacing w:after="0" w:line="240" w:lineRule="atLeast"/>
              <w:rPr>
                <w:rFonts w:ascii="Times New Roman" w:eastAsia="Times New Roman" w:hAnsi="Times New Roman" w:cs="Times New Roman"/>
                <w:sz w:val="28"/>
                <w:szCs w:val="28"/>
                <w:lang w:eastAsia="ru-RU"/>
              </w:rPr>
            </w:pPr>
          </w:p>
          <w:p w:rsidR="00CD1B6E" w:rsidRPr="00270D80" w:rsidRDefault="00CD1B6E" w:rsidP="00CD1B6E">
            <w:pPr>
              <w:spacing w:after="0" w:line="240" w:lineRule="atLeast"/>
              <w:rPr>
                <w:rFonts w:ascii="Times New Roman" w:eastAsia="Times New Roman" w:hAnsi="Times New Roman" w:cs="Times New Roman"/>
                <w:sz w:val="28"/>
                <w:szCs w:val="28"/>
                <w:lang w:eastAsia="ru-RU"/>
              </w:rPr>
            </w:pPr>
          </w:p>
        </w:tc>
      </w:tr>
    </w:tbl>
    <w:p w:rsidR="00270D80" w:rsidRPr="00270D80" w:rsidRDefault="00270D80" w:rsidP="0031673F">
      <w:pPr>
        <w:rPr>
          <w:rFonts w:ascii="Times New Roman" w:hAnsi="Times New Roman" w:cs="Times New Roman"/>
          <w:sz w:val="28"/>
          <w:szCs w:val="28"/>
        </w:rPr>
      </w:pPr>
    </w:p>
    <w:sectPr w:rsidR="00270D80" w:rsidRPr="00270D80" w:rsidSect="00D63F00">
      <w:pgSz w:w="11906" w:h="16838"/>
      <w:pgMar w:top="568"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7C7"/>
    <w:multiLevelType w:val="multilevel"/>
    <w:tmpl w:val="47BC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B17080"/>
    <w:multiLevelType w:val="multilevel"/>
    <w:tmpl w:val="6380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04A07"/>
    <w:multiLevelType w:val="multilevel"/>
    <w:tmpl w:val="5FA8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17D28"/>
    <w:multiLevelType w:val="multilevel"/>
    <w:tmpl w:val="8EC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96309"/>
    <w:multiLevelType w:val="multilevel"/>
    <w:tmpl w:val="3C8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B0ECD"/>
    <w:multiLevelType w:val="multilevel"/>
    <w:tmpl w:val="08F8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A41CC"/>
    <w:multiLevelType w:val="multilevel"/>
    <w:tmpl w:val="E15C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CC48A3"/>
    <w:multiLevelType w:val="multilevel"/>
    <w:tmpl w:val="D50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FF71EB"/>
    <w:multiLevelType w:val="multilevel"/>
    <w:tmpl w:val="4C20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AD4404"/>
    <w:multiLevelType w:val="multilevel"/>
    <w:tmpl w:val="3BB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E6C7C"/>
    <w:multiLevelType w:val="multilevel"/>
    <w:tmpl w:val="27E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061C2D"/>
    <w:multiLevelType w:val="multilevel"/>
    <w:tmpl w:val="5918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EA36F8"/>
    <w:multiLevelType w:val="multilevel"/>
    <w:tmpl w:val="2DD6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B77389"/>
    <w:multiLevelType w:val="multilevel"/>
    <w:tmpl w:val="24E2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696FB5"/>
    <w:multiLevelType w:val="multilevel"/>
    <w:tmpl w:val="8A02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F7304"/>
    <w:multiLevelType w:val="multilevel"/>
    <w:tmpl w:val="5352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9B10F5"/>
    <w:multiLevelType w:val="multilevel"/>
    <w:tmpl w:val="8B20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302CB6"/>
    <w:multiLevelType w:val="multilevel"/>
    <w:tmpl w:val="E826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A496A"/>
    <w:multiLevelType w:val="multilevel"/>
    <w:tmpl w:val="39CE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D4778C"/>
    <w:multiLevelType w:val="multilevel"/>
    <w:tmpl w:val="F01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344015"/>
    <w:multiLevelType w:val="multilevel"/>
    <w:tmpl w:val="6A3C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FA3C75"/>
    <w:multiLevelType w:val="multilevel"/>
    <w:tmpl w:val="4BB8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94339B"/>
    <w:multiLevelType w:val="multilevel"/>
    <w:tmpl w:val="F650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08156E"/>
    <w:multiLevelType w:val="multilevel"/>
    <w:tmpl w:val="8E40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876785"/>
    <w:multiLevelType w:val="multilevel"/>
    <w:tmpl w:val="5E6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C7A99"/>
    <w:multiLevelType w:val="multilevel"/>
    <w:tmpl w:val="2BD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6"/>
  </w:num>
  <w:num w:numId="3">
    <w:abstractNumId w:val="18"/>
  </w:num>
  <w:num w:numId="4">
    <w:abstractNumId w:val="11"/>
  </w:num>
  <w:num w:numId="5">
    <w:abstractNumId w:val="17"/>
  </w:num>
  <w:num w:numId="6">
    <w:abstractNumId w:val="24"/>
  </w:num>
  <w:num w:numId="7">
    <w:abstractNumId w:val="1"/>
  </w:num>
  <w:num w:numId="8">
    <w:abstractNumId w:val="2"/>
  </w:num>
  <w:num w:numId="9">
    <w:abstractNumId w:val="3"/>
  </w:num>
  <w:num w:numId="10">
    <w:abstractNumId w:val="15"/>
  </w:num>
  <w:num w:numId="11">
    <w:abstractNumId w:val="21"/>
  </w:num>
  <w:num w:numId="12">
    <w:abstractNumId w:val="9"/>
  </w:num>
  <w:num w:numId="13">
    <w:abstractNumId w:val="5"/>
  </w:num>
  <w:num w:numId="14">
    <w:abstractNumId w:val="14"/>
  </w:num>
  <w:num w:numId="15">
    <w:abstractNumId w:val="4"/>
  </w:num>
  <w:num w:numId="16">
    <w:abstractNumId w:val="13"/>
  </w:num>
  <w:num w:numId="17">
    <w:abstractNumId w:val="8"/>
  </w:num>
  <w:num w:numId="18">
    <w:abstractNumId w:val="25"/>
  </w:num>
  <w:num w:numId="19">
    <w:abstractNumId w:val="12"/>
  </w:num>
  <w:num w:numId="20">
    <w:abstractNumId w:val="6"/>
  </w:num>
  <w:num w:numId="21">
    <w:abstractNumId w:val="0"/>
  </w:num>
  <w:num w:numId="22">
    <w:abstractNumId w:val="22"/>
  </w:num>
  <w:num w:numId="23">
    <w:abstractNumId w:val="23"/>
  </w:num>
  <w:num w:numId="24">
    <w:abstractNumId w:val="10"/>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13"/>
    <w:rsid w:val="000A7DE0"/>
    <w:rsid w:val="000D005F"/>
    <w:rsid w:val="00270D80"/>
    <w:rsid w:val="00315C81"/>
    <w:rsid w:val="0031673F"/>
    <w:rsid w:val="0053404C"/>
    <w:rsid w:val="008623D0"/>
    <w:rsid w:val="0090348C"/>
    <w:rsid w:val="00992154"/>
    <w:rsid w:val="00AE627D"/>
    <w:rsid w:val="00B65913"/>
    <w:rsid w:val="00CD1B6E"/>
    <w:rsid w:val="00D31110"/>
    <w:rsid w:val="00D63F00"/>
    <w:rsid w:val="00E52877"/>
    <w:rsid w:val="00F50AFF"/>
    <w:rsid w:val="00FA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67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6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3F00"/>
  </w:style>
  <w:style w:type="character" w:styleId="a3">
    <w:name w:val="Hyperlink"/>
    <w:basedOn w:val="a0"/>
    <w:uiPriority w:val="99"/>
    <w:semiHidden/>
    <w:unhideWhenUsed/>
    <w:rsid w:val="00D63F00"/>
    <w:rPr>
      <w:color w:val="0000FF"/>
      <w:u w:val="single"/>
    </w:rPr>
  </w:style>
  <w:style w:type="paragraph" w:customStyle="1" w:styleId="wp-caption-text">
    <w:name w:val="wp-caption-text"/>
    <w:basedOn w:val="a"/>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005F"/>
    <w:rPr>
      <w:b/>
      <w:bCs/>
    </w:rPr>
  </w:style>
  <w:style w:type="character" w:customStyle="1" w:styleId="20">
    <w:name w:val="Заголовок 2 Знак"/>
    <w:basedOn w:val="a0"/>
    <w:link w:val="2"/>
    <w:uiPriority w:val="9"/>
    <w:semiHidden/>
    <w:rsid w:val="003167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673F"/>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3167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673F"/>
    <w:rPr>
      <w:rFonts w:ascii="Tahoma" w:hAnsi="Tahoma" w:cs="Tahoma"/>
      <w:sz w:val="16"/>
      <w:szCs w:val="16"/>
    </w:rPr>
  </w:style>
  <w:style w:type="table" w:styleId="a8">
    <w:name w:val="Table Grid"/>
    <w:basedOn w:val="a1"/>
    <w:uiPriority w:val="59"/>
    <w:rsid w:val="0027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67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6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3F00"/>
  </w:style>
  <w:style w:type="character" w:styleId="a3">
    <w:name w:val="Hyperlink"/>
    <w:basedOn w:val="a0"/>
    <w:uiPriority w:val="99"/>
    <w:semiHidden/>
    <w:unhideWhenUsed/>
    <w:rsid w:val="00D63F00"/>
    <w:rPr>
      <w:color w:val="0000FF"/>
      <w:u w:val="single"/>
    </w:rPr>
  </w:style>
  <w:style w:type="paragraph" w:customStyle="1" w:styleId="wp-caption-text">
    <w:name w:val="wp-caption-text"/>
    <w:basedOn w:val="a"/>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005F"/>
    <w:rPr>
      <w:b/>
      <w:bCs/>
    </w:rPr>
  </w:style>
  <w:style w:type="character" w:customStyle="1" w:styleId="20">
    <w:name w:val="Заголовок 2 Знак"/>
    <w:basedOn w:val="a0"/>
    <w:link w:val="2"/>
    <w:uiPriority w:val="9"/>
    <w:semiHidden/>
    <w:rsid w:val="003167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673F"/>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3167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673F"/>
    <w:rPr>
      <w:rFonts w:ascii="Tahoma" w:hAnsi="Tahoma" w:cs="Tahoma"/>
      <w:sz w:val="16"/>
      <w:szCs w:val="16"/>
    </w:rPr>
  </w:style>
  <w:style w:type="table" w:styleId="a8">
    <w:name w:val="Table Grid"/>
    <w:basedOn w:val="a1"/>
    <w:uiPriority w:val="59"/>
    <w:rsid w:val="0027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8911">
      <w:bodyDiv w:val="1"/>
      <w:marLeft w:val="0"/>
      <w:marRight w:val="0"/>
      <w:marTop w:val="0"/>
      <w:marBottom w:val="0"/>
      <w:divBdr>
        <w:top w:val="none" w:sz="0" w:space="0" w:color="auto"/>
        <w:left w:val="none" w:sz="0" w:space="0" w:color="auto"/>
        <w:bottom w:val="none" w:sz="0" w:space="0" w:color="auto"/>
        <w:right w:val="none" w:sz="0" w:space="0" w:color="auto"/>
      </w:divBdr>
    </w:div>
    <w:div w:id="195118658">
      <w:bodyDiv w:val="1"/>
      <w:marLeft w:val="0"/>
      <w:marRight w:val="0"/>
      <w:marTop w:val="0"/>
      <w:marBottom w:val="0"/>
      <w:divBdr>
        <w:top w:val="none" w:sz="0" w:space="0" w:color="auto"/>
        <w:left w:val="none" w:sz="0" w:space="0" w:color="auto"/>
        <w:bottom w:val="none" w:sz="0" w:space="0" w:color="auto"/>
        <w:right w:val="none" w:sz="0" w:space="0" w:color="auto"/>
      </w:divBdr>
    </w:div>
    <w:div w:id="297732808">
      <w:bodyDiv w:val="1"/>
      <w:marLeft w:val="0"/>
      <w:marRight w:val="0"/>
      <w:marTop w:val="0"/>
      <w:marBottom w:val="0"/>
      <w:divBdr>
        <w:top w:val="none" w:sz="0" w:space="0" w:color="auto"/>
        <w:left w:val="none" w:sz="0" w:space="0" w:color="auto"/>
        <w:bottom w:val="none" w:sz="0" w:space="0" w:color="auto"/>
        <w:right w:val="none" w:sz="0" w:space="0" w:color="auto"/>
      </w:divBdr>
    </w:div>
    <w:div w:id="381754983">
      <w:bodyDiv w:val="1"/>
      <w:marLeft w:val="0"/>
      <w:marRight w:val="0"/>
      <w:marTop w:val="0"/>
      <w:marBottom w:val="0"/>
      <w:divBdr>
        <w:top w:val="none" w:sz="0" w:space="0" w:color="auto"/>
        <w:left w:val="none" w:sz="0" w:space="0" w:color="auto"/>
        <w:bottom w:val="none" w:sz="0" w:space="0" w:color="auto"/>
        <w:right w:val="none" w:sz="0" w:space="0" w:color="auto"/>
      </w:divBdr>
      <w:divsChild>
        <w:div w:id="1463885623">
          <w:marLeft w:val="0"/>
          <w:marRight w:val="0"/>
          <w:marTop w:val="0"/>
          <w:marBottom w:val="0"/>
          <w:divBdr>
            <w:top w:val="none" w:sz="0" w:space="0" w:color="auto"/>
            <w:left w:val="none" w:sz="0" w:space="0" w:color="auto"/>
            <w:bottom w:val="none" w:sz="0" w:space="0" w:color="auto"/>
            <w:right w:val="none" w:sz="0" w:space="0" w:color="auto"/>
          </w:divBdr>
        </w:div>
        <w:div w:id="257834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656790">
      <w:bodyDiv w:val="1"/>
      <w:marLeft w:val="0"/>
      <w:marRight w:val="0"/>
      <w:marTop w:val="0"/>
      <w:marBottom w:val="0"/>
      <w:divBdr>
        <w:top w:val="none" w:sz="0" w:space="0" w:color="auto"/>
        <w:left w:val="none" w:sz="0" w:space="0" w:color="auto"/>
        <w:bottom w:val="none" w:sz="0" w:space="0" w:color="auto"/>
        <w:right w:val="none" w:sz="0" w:space="0" w:color="auto"/>
      </w:divBdr>
      <w:divsChild>
        <w:div w:id="40131305">
          <w:marLeft w:val="0"/>
          <w:marRight w:val="0"/>
          <w:marTop w:val="0"/>
          <w:marBottom w:val="0"/>
          <w:divBdr>
            <w:top w:val="none" w:sz="0" w:space="0" w:color="auto"/>
            <w:left w:val="none" w:sz="0" w:space="0" w:color="auto"/>
            <w:bottom w:val="none" w:sz="0" w:space="0" w:color="auto"/>
            <w:right w:val="none" w:sz="0" w:space="0" w:color="auto"/>
          </w:divBdr>
        </w:div>
        <w:div w:id="171673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783300">
      <w:bodyDiv w:val="1"/>
      <w:marLeft w:val="0"/>
      <w:marRight w:val="0"/>
      <w:marTop w:val="0"/>
      <w:marBottom w:val="0"/>
      <w:divBdr>
        <w:top w:val="none" w:sz="0" w:space="0" w:color="auto"/>
        <w:left w:val="none" w:sz="0" w:space="0" w:color="auto"/>
        <w:bottom w:val="none" w:sz="0" w:space="0" w:color="auto"/>
        <w:right w:val="none" w:sz="0" w:space="0" w:color="auto"/>
      </w:divBdr>
    </w:div>
    <w:div w:id="629089448">
      <w:bodyDiv w:val="1"/>
      <w:marLeft w:val="0"/>
      <w:marRight w:val="0"/>
      <w:marTop w:val="0"/>
      <w:marBottom w:val="0"/>
      <w:divBdr>
        <w:top w:val="none" w:sz="0" w:space="0" w:color="auto"/>
        <w:left w:val="none" w:sz="0" w:space="0" w:color="auto"/>
        <w:bottom w:val="none" w:sz="0" w:space="0" w:color="auto"/>
        <w:right w:val="none" w:sz="0" w:space="0" w:color="auto"/>
      </w:divBdr>
      <w:divsChild>
        <w:div w:id="695614414">
          <w:marLeft w:val="0"/>
          <w:marRight w:val="0"/>
          <w:marTop w:val="45"/>
          <w:marBottom w:val="150"/>
          <w:divBdr>
            <w:top w:val="none" w:sz="0" w:space="0" w:color="auto"/>
            <w:left w:val="none" w:sz="0" w:space="0" w:color="auto"/>
            <w:bottom w:val="none" w:sz="0" w:space="0" w:color="auto"/>
            <w:right w:val="none" w:sz="0" w:space="0" w:color="auto"/>
          </w:divBdr>
          <w:divsChild>
            <w:div w:id="1351757715">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10700839">
          <w:marLeft w:val="0"/>
          <w:marRight w:val="0"/>
          <w:marTop w:val="45"/>
          <w:marBottom w:val="150"/>
          <w:divBdr>
            <w:top w:val="none" w:sz="0" w:space="0" w:color="auto"/>
            <w:left w:val="none" w:sz="0" w:space="0" w:color="auto"/>
            <w:bottom w:val="none" w:sz="0" w:space="0" w:color="auto"/>
            <w:right w:val="none" w:sz="0" w:space="0" w:color="auto"/>
          </w:divBdr>
          <w:divsChild>
            <w:div w:id="1816754311">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616210819">
          <w:marLeft w:val="0"/>
          <w:marRight w:val="0"/>
          <w:marTop w:val="45"/>
          <w:marBottom w:val="150"/>
          <w:divBdr>
            <w:top w:val="none" w:sz="0" w:space="0" w:color="auto"/>
            <w:left w:val="none" w:sz="0" w:space="0" w:color="auto"/>
            <w:bottom w:val="none" w:sz="0" w:space="0" w:color="auto"/>
            <w:right w:val="none" w:sz="0" w:space="0" w:color="auto"/>
          </w:divBdr>
          <w:divsChild>
            <w:div w:id="2119986092">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623489749">
          <w:marLeft w:val="0"/>
          <w:marRight w:val="0"/>
          <w:marTop w:val="45"/>
          <w:marBottom w:val="150"/>
          <w:divBdr>
            <w:top w:val="none" w:sz="0" w:space="0" w:color="auto"/>
            <w:left w:val="none" w:sz="0" w:space="0" w:color="auto"/>
            <w:bottom w:val="none" w:sz="0" w:space="0" w:color="auto"/>
            <w:right w:val="none" w:sz="0" w:space="0" w:color="auto"/>
          </w:divBdr>
          <w:divsChild>
            <w:div w:id="425464889">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161308311">
          <w:marLeft w:val="0"/>
          <w:marRight w:val="0"/>
          <w:marTop w:val="45"/>
          <w:marBottom w:val="150"/>
          <w:divBdr>
            <w:top w:val="none" w:sz="0" w:space="0" w:color="auto"/>
            <w:left w:val="none" w:sz="0" w:space="0" w:color="auto"/>
            <w:bottom w:val="none" w:sz="0" w:space="0" w:color="auto"/>
            <w:right w:val="none" w:sz="0" w:space="0" w:color="auto"/>
          </w:divBdr>
          <w:divsChild>
            <w:div w:id="58164352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73559851">
          <w:marLeft w:val="0"/>
          <w:marRight w:val="0"/>
          <w:marTop w:val="45"/>
          <w:marBottom w:val="150"/>
          <w:divBdr>
            <w:top w:val="none" w:sz="0" w:space="0" w:color="auto"/>
            <w:left w:val="none" w:sz="0" w:space="0" w:color="auto"/>
            <w:bottom w:val="none" w:sz="0" w:space="0" w:color="auto"/>
            <w:right w:val="none" w:sz="0" w:space="0" w:color="auto"/>
          </w:divBdr>
          <w:divsChild>
            <w:div w:id="1318222607">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790051118">
          <w:marLeft w:val="0"/>
          <w:marRight w:val="0"/>
          <w:marTop w:val="45"/>
          <w:marBottom w:val="150"/>
          <w:divBdr>
            <w:top w:val="none" w:sz="0" w:space="0" w:color="auto"/>
            <w:left w:val="none" w:sz="0" w:space="0" w:color="auto"/>
            <w:bottom w:val="none" w:sz="0" w:space="0" w:color="auto"/>
            <w:right w:val="none" w:sz="0" w:space="0" w:color="auto"/>
          </w:divBdr>
          <w:divsChild>
            <w:div w:id="1552423844">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523205538">
          <w:marLeft w:val="0"/>
          <w:marRight w:val="0"/>
          <w:marTop w:val="45"/>
          <w:marBottom w:val="150"/>
          <w:divBdr>
            <w:top w:val="none" w:sz="0" w:space="0" w:color="auto"/>
            <w:left w:val="none" w:sz="0" w:space="0" w:color="auto"/>
            <w:bottom w:val="none" w:sz="0" w:space="0" w:color="auto"/>
            <w:right w:val="none" w:sz="0" w:space="0" w:color="auto"/>
          </w:divBdr>
          <w:divsChild>
            <w:div w:id="208000996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88555930">
          <w:marLeft w:val="0"/>
          <w:marRight w:val="0"/>
          <w:marTop w:val="45"/>
          <w:marBottom w:val="150"/>
          <w:divBdr>
            <w:top w:val="none" w:sz="0" w:space="0" w:color="auto"/>
            <w:left w:val="none" w:sz="0" w:space="0" w:color="auto"/>
            <w:bottom w:val="none" w:sz="0" w:space="0" w:color="auto"/>
            <w:right w:val="none" w:sz="0" w:space="0" w:color="auto"/>
          </w:divBdr>
          <w:divsChild>
            <w:div w:id="177655820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876968410">
          <w:marLeft w:val="0"/>
          <w:marRight w:val="0"/>
          <w:marTop w:val="45"/>
          <w:marBottom w:val="150"/>
          <w:divBdr>
            <w:top w:val="none" w:sz="0" w:space="0" w:color="auto"/>
            <w:left w:val="none" w:sz="0" w:space="0" w:color="auto"/>
            <w:bottom w:val="none" w:sz="0" w:space="0" w:color="auto"/>
            <w:right w:val="none" w:sz="0" w:space="0" w:color="auto"/>
          </w:divBdr>
          <w:divsChild>
            <w:div w:id="86162866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467772273">
          <w:marLeft w:val="0"/>
          <w:marRight w:val="0"/>
          <w:marTop w:val="45"/>
          <w:marBottom w:val="150"/>
          <w:divBdr>
            <w:top w:val="none" w:sz="0" w:space="0" w:color="auto"/>
            <w:left w:val="none" w:sz="0" w:space="0" w:color="auto"/>
            <w:bottom w:val="none" w:sz="0" w:space="0" w:color="auto"/>
            <w:right w:val="none" w:sz="0" w:space="0" w:color="auto"/>
          </w:divBdr>
          <w:divsChild>
            <w:div w:id="41197165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sChild>
    </w:div>
    <w:div w:id="658121341">
      <w:bodyDiv w:val="1"/>
      <w:marLeft w:val="0"/>
      <w:marRight w:val="0"/>
      <w:marTop w:val="0"/>
      <w:marBottom w:val="0"/>
      <w:divBdr>
        <w:top w:val="none" w:sz="0" w:space="0" w:color="auto"/>
        <w:left w:val="none" w:sz="0" w:space="0" w:color="auto"/>
        <w:bottom w:val="none" w:sz="0" w:space="0" w:color="auto"/>
        <w:right w:val="none" w:sz="0" w:space="0" w:color="auto"/>
      </w:divBdr>
      <w:divsChild>
        <w:div w:id="1579948555">
          <w:marLeft w:val="0"/>
          <w:marRight w:val="0"/>
          <w:marTop w:val="150"/>
          <w:marBottom w:val="150"/>
          <w:divBdr>
            <w:top w:val="none" w:sz="0" w:space="0" w:color="auto"/>
            <w:left w:val="none" w:sz="0" w:space="0" w:color="auto"/>
            <w:bottom w:val="none" w:sz="0" w:space="0" w:color="auto"/>
            <w:right w:val="none" w:sz="0" w:space="0" w:color="auto"/>
          </w:divBdr>
        </w:div>
      </w:divsChild>
    </w:div>
    <w:div w:id="720255428">
      <w:bodyDiv w:val="1"/>
      <w:marLeft w:val="0"/>
      <w:marRight w:val="0"/>
      <w:marTop w:val="0"/>
      <w:marBottom w:val="0"/>
      <w:divBdr>
        <w:top w:val="none" w:sz="0" w:space="0" w:color="auto"/>
        <w:left w:val="none" w:sz="0" w:space="0" w:color="auto"/>
        <w:bottom w:val="none" w:sz="0" w:space="0" w:color="auto"/>
        <w:right w:val="none" w:sz="0" w:space="0" w:color="auto"/>
      </w:divBdr>
    </w:div>
    <w:div w:id="754473345">
      <w:bodyDiv w:val="1"/>
      <w:marLeft w:val="0"/>
      <w:marRight w:val="0"/>
      <w:marTop w:val="0"/>
      <w:marBottom w:val="0"/>
      <w:divBdr>
        <w:top w:val="none" w:sz="0" w:space="0" w:color="auto"/>
        <w:left w:val="none" w:sz="0" w:space="0" w:color="auto"/>
        <w:bottom w:val="none" w:sz="0" w:space="0" w:color="auto"/>
        <w:right w:val="none" w:sz="0" w:space="0" w:color="auto"/>
      </w:divBdr>
      <w:divsChild>
        <w:div w:id="2086223618">
          <w:marLeft w:val="0"/>
          <w:marRight w:val="0"/>
          <w:marTop w:val="0"/>
          <w:marBottom w:val="0"/>
          <w:divBdr>
            <w:top w:val="none" w:sz="0" w:space="0" w:color="auto"/>
            <w:left w:val="none" w:sz="0" w:space="0" w:color="auto"/>
            <w:bottom w:val="none" w:sz="0" w:space="0" w:color="auto"/>
            <w:right w:val="none" w:sz="0" w:space="0" w:color="auto"/>
          </w:divBdr>
        </w:div>
        <w:div w:id="116177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262586">
      <w:bodyDiv w:val="1"/>
      <w:marLeft w:val="0"/>
      <w:marRight w:val="0"/>
      <w:marTop w:val="0"/>
      <w:marBottom w:val="0"/>
      <w:divBdr>
        <w:top w:val="none" w:sz="0" w:space="0" w:color="auto"/>
        <w:left w:val="none" w:sz="0" w:space="0" w:color="auto"/>
        <w:bottom w:val="none" w:sz="0" w:space="0" w:color="auto"/>
        <w:right w:val="none" w:sz="0" w:space="0" w:color="auto"/>
      </w:divBdr>
    </w:div>
    <w:div w:id="885457926">
      <w:bodyDiv w:val="1"/>
      <w:marLeft w:val="0"/>
      <w:marRight w:val="0"/>
      <w:marTop w:val="0"/>
      <w:marBottom w:val="0"/>
      <w:divBdr>
        <w:top w:val="none" w:sz="0" w:space="0" w:color="auto"/>
        <w:left w:val="none" w:sz="0" w:space="0" w:color="auto"/>
        <w:bottom w:val="none" w:sz="0" w:space="0" w:color="auto"/>
        <w:right w:val="none" w:sz="0" w:space="0" w:color="auto"/>
      </w:divBdr>
    </w:div>
    <w:div w:id="919603956">
      <w:bodyDiv w:val="1"/>
      <w:marLeft w:val="0"/>
      <w:marRight w:val="0"/>
      <w:marTop w:val="0"/>
      <w:marBottom w:val="0"/>
      <w:divBdr>
        <w:top w:val="none" w:sz="0" w:space="0" w:color="auto"/>
        <w:left w:val="none" w:sz="0" w:space="0" w:color="auto"/>
        <w:bottom w:val="none" w:sz="0" w:space="0" w:color="auto"/>
        <w:right w:val="none" w:sz="0" w:space="0" w:color="auto"/>
      </w:divBdr>
    </w:div>
    <w:div w:id="1050689709">
      <w:bodyDiv w:val="1"/>
      <w:marLeft w:val="0"/>
      <w:marRight w:val="0"/>
      <w:marTop w:val="0"/>
      <w:marBottom w:val="0"/>
      <w:divBdr>
        <w:top w:val="none" w:sz="0" w:space="0" w:color="auto"/>
        <w:left w:val="none" w:sz="0" w:space="0" w:color="auto"/>
        <w:bottom w:val="none" w:sz="0" w:space="0" w:color="auto"/>
        <w:right w:val="none" w:sz="0" w:space="0" w:color="auto"/>
      </w:divBdr>
    </w:div>
    <w:div w:id="1112819843">
      <w:bodyDiv w:val="1"/>
      <w:marLeft w:val="0"/>
      <w:marRight w:val="0"/>
      <w:marTop w:val="0"/>
      <w:marBottom w:val="0"/>
      <w:divBdr>
        <w:top w:val="none" w:sz="0" w:space="0" w:color="auto"/>
        <w:left w:val="none" w:sz="0" w:space="0" w:color="auto"/>
        <w:bottom w:val="none" w:sz="0" w:space="0" w:color="auto"/>
        <w:right w:val="none" w:sz="0" w:space="0" w:color="auto"/>
      </w:divBdr>
      <w:divsChild>
        <w:div w:id="1562017462">
          <w:marLeft w:val="7500"/>
          <w:marRight w:val="0"/>
          <w:marTop w:val="0"/>
          <w:marBottom w:val="0"/>
          <w:divBdr>
            <w:top w:val="none" w:sz="0" w:space="0" w:color="auto"/>
            <w:left w:val="none" w:sz="0" w:space="0" w:color="auto"/>
            <w:bottom w:val="none" w:sz="0" w:space="0" w:color="auto"/>
            <w:right w:val="none" w:sz="0" w:space="0" w:color="auto"/>
          </w:divBdr>
        </w:div>
        <w:div w:id="856650618">
          <w:marLeft w:val="0"/>
          <w:marRight w:val="0"/>
          <w:marTop w:val="960"/>
          <w:marBottom w:val="0"/>
          <w:divBdr>
            <w:top w:val="none" w:sz="0" w:space="0" w:color="auto"/>
            <w:left w:val="none" w:sz="0" w:space="0" w:color="auto"/>
            <w:bottom w:val="none" w:sz="0" w:space="0" w:color="auto"/>
            <w:right w:val="none" w:sz="0" w:space="0" w:color="auto"/>
          </w:divBdr>
        </w:div>
      </w:divsChild>
    </w:div>
    <w:div w:id="1182889872">
      <w:bodyDiv w:val="1"/>
      <w:marLeft w:val="0"/>
      <w:marRight w:val="0"/>
      <w:marTop w:val="0"/>
      <w:marBottom w:val="0"/>
      <w:divBdr>
        <w:top w:val="none" w:sz="0" w:space="0" w:color="auto"/>
        <w:left w:val="none" w:sz="0" w:space="0" w:color="auto"/>
        <w:bottom w:val="none" w:sz="0" w:space="0" w:color="auto"/>
        <w:right w:val="none" w:sz="0" w:space="0" w:color="auto"/>
      </w:divBdr>
      <w:divsChild>
        <w:div w:id="1143234009">
          <w:marLeft w:val="0"/>
          <w:marRight w:val="0"/>
          <w:marTop w:val="0"/>
          <w:marBottom w:val="0"/>
          <w:divBdr>
            <w:top w:val="none" w:sz="0" w:space="0" w:color="auto"/>
            <w:left w:val="none" w:sz="0" w:space="0" w:color="auto"/>
            <w:bottom w:val="none" w:sz="0" w:space="0" w:color="auto"/>
            <w:right w:val="none" w:sz="0" w:space="0" w:color="auto"/>
          </w:divBdr>
        </w:div>
        <w:div w:id="1912082225">
          <w:marLeft w:val="0"/>
          <w:marRight w:val="0"/>
          <w:marTop w:val="0"/>
          <w:marBottom w:val="0"/>
          <w:divBdr>
            <w:top w:val="none" w:sz="0" w:space="0" w:color="auto"/>
            <w:left w:val="none" w:sz="0" w:space="0" w:color="auto"/>
            <w:bottom w:val="none" w:sz="0" w:space="0" w:color="auto"/>
            <w:right w:val="none" w:sz="0" w:space="0" w:color="auto"/>
          </w:divBdr>
        </w:div>
      </w:divsChild>
    </w:div>
    <w:div w:id="1300577468">
      <w:bodyDiv w:val="1"/>
      <w:marLeft w:val="0"/>
      <w:marRight w:val="0"/>
      <w:marTop w:val="0"/>
      <w:marBottom w:val="0"/>
      <w:divBdr>
        <w:top w:val="none" w:sz="0" w:space="0" w:color="auto"/>
        <w:left w:val="none" w:sz="0" w:space="0" w:color="auto"/>
        <w:bottom w:val="none" w:sz="0" w:space="0" w:color="auto"/>
        <w:right w:val="none" w:sz="0" w:space="0" w:color="auto"/>
      </w:divBdr>
    </w:div>
    <w:div w:id="1447893653">
      <w:bodyDiv w:val="1"/>
      <w:marLeft w:val="0"/>
      <w:marRight w:val="0"/>
      <w:marTop w:val="0"/>
      <w:marBottom w:val="0"/>
      <w:divBdr>
        <w:top w:val="none" w:sz="0" w:space="0" w:color="auto"/>
        <w:left w:val="none" w:sz="0" w:space="0" w:color="auto"/>
        <w:bottom w:val="none" w:sz="0" w:space="0" w:color="auto"/>
        <w:right w:val="none" w:sz="0" w:space="0" w:color="auto"/>
      </w:divBdr>
      <w:divsChild>
        <w:div w:id="1506166593">
          <w:marLeft w:val="0"/>
          <w:marRight w:val="0"/>
          <w:marTop w:val="75"/>
          <w:marBottom w:val="75"/>
          <w:divBdr>
            <w:top w:val="none" w:sz="0" w:space="0" w:color="auto"/>
            <w:left w:val="none" w:sz="0" w:space="0" w:color="auto"/>
            <w:bottom w:val="none" w:sz="0" w:space="0" w:color="auto"/>
            <w:right w:val="none" w:sz="0" w:space="0" w:color="auto"/>
          </w:divBdr>
        </w:div>
      </w:divsChild>
    </w:div>
    <w:div w:id="1456018460">
      <w:bodyDiv w:val="1"/>
      <w:marLeft w:val="0"/>
      <w:marRight w:val="0"/>
      <w:marTop w:val="0"/>
      <w:marBottom w:val="0"/>
      <w:divBdr>
        <w:top w:val="none" w:sz="0" w:space="0" w:color="auto"/>
        <w:left w:val="none" w:sz="0" w:space="0" w:color="auto"/>
        <w:bottom w:val="none" w:sz="0" w:space="0" w:color="auto"/>
        <w:right w:val="none" w:sz="0" w:space="0" w:color="auto"/>
      </w:divBdr>
    </w:div>
    <w:div w:id="1648783536">
      <w:bodyDiv w:val="1"/>
      <w:marLeft w:val="0"/>
      <w:marRight w:val="0"/>
      <w:marTop w:val="0"/>
      <w:marBottom w:val="0"/>
      <w:divBdr>
        <w:top w:val="none" w:sz="0" w:space="0" w:color="auto"/>
        <w:left w:val="none" w:sz="0" w:space="0" w:color="auto"/>
        <w:bottom w:val="none" w:sz="0" w:space="0" w:color="auto"/>
        <w:right w:val="none" w:sz="0" w:space="0" w:color="auto"/>
      </w:divBdr>
    </w:div>
    <w:div w:id="1669795960">
      <w:bodyDiv w:val="1"/>
      <w:marLeft w:val="0"/>
      <w:marRight w:val="0"/>
      <w:marTop w:val="0"/>
      <w:marBottom w:val="0"/>
      <w:divBdr>
        <w:top w:val="none" w:sz="0" w:space="0" w:color="auto"/>
        <w:left w:val="none" w:sz="0" w:space="0" w:color="auto"/>
        <w:bottom w:val="none" w:sz="0" w:space="0" w:color="auto"/>
        <w:right w:val="none" w:sz="0" w:space="0" w:color="auto"/>
      </w:divBdr>
    </w:div>
    <w:div w:id="1691839419">
      <w:bodyDiv w:val="1"/>
      <w:marLeft w:val="0"/>
      <w:marRight w:val="0"/>
      <w:marTop w:val="0"/>
      <w:marBottom w:val="0"/>
      <w:divBdr>
        <w:top w:val="none" w:sz="0" w:space="0" w:color="auto"/>
        <w:left w:val="none" w:sz="0" w:space="0" w:color="auto"/>
        <w:bottom w:val="none" w:sz="0" w:space="0" w:color="auto"/>
        <w:right w:val="none" w:sz="0" w:space="0" w:color="auto"/>
      </w:divBdr>
    </w:div>
    <w:div w:id="1709254591">
      <w:bodyDiv w:val="1"/>
      <w:marLeft w:val="0"/>
      <w:marRight w:val="0"/>
      <w:marTop w:val="0"/>
      <w:marBottom w:val="0"/>
      <w:divBdr>
        <w:top w:val="none" w:sz="0" w:space="0" w:color="auto"/>
        <w:left w:val="none" w:sz="0" w:space="0" w:color="auto"/>
        <w:bottom w:val="none" w:sz="0" w:space="0" w:color="auto"/>
        <w:right w:val="none" w:sz="0" w:space="0" w:color="auto"/>
      </w:divBdr>
    </w:div>
    <w:div w:id="1711149825">
      <w:bodyDiv w:val="1"/>
      <w:marLeft w:val="0"/>
      <w:marRight w:val="0"/>
      <w:marTop w:val="0"/>
      <w:marBottom w:val="0"/>
      <w:divBdr>
        <w:top w:val="none" w:sz="0" w:space="0" w:color="auto"/>
        <w:left w:val="none" w:sz="0" w:space="0" w:color="auto"/>
        <w:bottom w:val="none" w:sz="0" w:space="0" w:color="auto"/>
        <w:right w:val="none" w:sz="0" w:space="0" w:color="auto"/>
      </w:divBdr>
    </w:div>
    <w:div w:id="1786730642">
      <w:bodyDiv w:val="1"/>
      <w:marLeft w:val="0"/>
      <w:marRight w:val="0"/>
      <w:marTop w:val="0"/>
      <w:marBottom w:val="0"/>
      <w:divBdr>
        <w:top w:val="none" w:sz="0" w:space="0" w:color="auto"/>
        <w:left w:val="none" w:sz="0" w:space="0" w:color="auto"/>
        <w:bottom w:val="none" w:sz="0" w:space="0" w:color="auto"/>
        <w:right w:val="none" w:sz="0" w:space="0" w:color="auto"/>
      </w:divBdr>
    </w:div>
    <w:div w:id="1908026250">
      <w:bodyDiv w:val="1"/>
      <w:marLeft w:val="0"/>
      <w:marRight w:val="0"/>
      <w:marTop w:val="0"/>
      <w:marBottom w:val="0"/>
      <w:divBdr>
        <w:top w:val="none" w:sz="0" w:space="0" w:color="auto"/>
        <w:left w:val="none" w:sz="0" w:space="0" w:color="auto"/>
        <w:bottom w:val="none" w:sz="0" w:space="0" w:color="auto"/>
        <w:right w:val="none" w:sz="0" w:space="0" w:color="auto"/>
      </w:divBdr>
    </w:div>
    <w:div w:id="1956327968">
      <w:bodyDiv w:val="1"/>
      <w:marLeft w:val="0"/>
      <w:marRight w:val="0"/>
      <w:marTop w:val="0"/>
      <w:marBottom w:val="0"/>
      <w:divBdr>
        <w:top w:val="none" w:sz="0" w:space="0" w:color="auto"/>
        <w:left w:val="none" w:sz="0" w:space="0" w:color="auto"/>
        <w:bottom w:val="none" w:sz="0" w:space="0" w:color="auto"/>
        <w:right w:val="none" w:sz="0" w:space="0" w:color="auto"/>
      </w:divBdr>
    </w:div>
    <w:div w:id="2052731828">
      <w:bodyDiv w:val="1"/>
      <w:marLeft w:val="0"/>
      <w:marRight w:val="0"/>
      <w:marTop w:val="0"/>
      <w:marBottom w:val="0"/>
      <w:divBdr>
        <w:top w:val="none" w:sz="0" w:space="0" w:color="auto"/>
        <w:left w:val="none" w:sz="0" w:space="0" w:color="auto"/>
        <w:bottom w:val="none" w:sz="0" w:space="0" w:color="auto"/>
        <w:right w:val="none" w:sz="0" w:space="0" w:color="auto"/>
      </w:divBdr>
      <w:divsChild>
        <w:div w:id="1686982461">
          <w:marLeft w:val="0"/>
          <w:marRight w:val="0"/>
          <w:marTop w:val="0"/>
          <w:marBottom w:val="0"/>
          <w:divBdr>
            <w:top w:val="none" w:sz="0" w:space="0" w:color="auto"/>
            <w:left w:val="none" w:sz="0" w:space="0" w:color="auto"/>
            <w:bottom w:val="none" w:sz="0" w:space="0" w:color="auto"/>
            <w:right w:val="none" w:sz="0" w:space="0" w:color="auto"/>
          </w:divBdr>
        </w:div>
      </w:divsChild>
    </w:div>
    <w:div w:id="2069916992">
      <w:bodyDiv w:val="1"/>
      <w:marLeft w:val="0"/>
      <w:marRight w:val="0"/>
      <w:marTop w:val="0"/>
      <w:marBottom w:val="0"/>
      <w:divBdr>
        <w:top w:val="none" w:sz="0" w:space="0" w:color="auto"/>
        <w:left w:val="none" w:sz="0" w:space="0" w:color="auto"/>
        <w:bottom w:val="none" w:sz="0" w:space="0" w:color="auto"/>
        <w:right w:val="none" w:sz="0" w:space="0" w:color="auto"/>
      </w:divBdr>
      <w:divsChild>
        <w:div w:id="142090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urnal-razvitie.ru/psihologiya-lichnosti/teoriya-lichnosti-frejda-ee-struktura-ono-ya-sverx-ya-libido-i-martido.html" TargetMode="External"/><Relationship Id="rId13" Type="http://schemas.openxmlformats.org/officeDocument/2006/relationships/image" Target="media/image1.jpeg"/><Relationship Id="rId18" Type="http://schemas.openxmlformats.org/officeDocument/2006/relationships/hyperlink" Target="https://puzkarapuz.ru/content/1864" TargetMode="External"/><Relationship Id="rId3" Type="http://schemas.openxmlformats.org/officeDocument/2006/relationships/styles" Target="styles.xml"/><Relationship Id="rId7" Type="http://schemas.openxmlformats.org/officeDocument/2006/relationships/hyperlink" Target="http://zhurnal-razvitie.ru/" TargetMode="External"/><Relationship Id="rId12" Type="http://schemas.openxmlformats.org/officeDocument/2006/relationships/hyperlink" Target="http://zhurnal-razvitie.ru/psihologiya-vospitaniya/razvitie-rechi-detej-doshkolnogo-vozrasta.html" TargetMode="External"/><Relationship Id="rId17" Type="http://schemas.openxmlformats.org/officeDocument/2006/relationships/hyperlink" Target="https://puzkarapuz.ru/consultation/psychiatry/" TargetMode="External"/><Relationship Id="rId2" Type="http://schemas.openxmlformats.org/officeDocument/2006/relationships/numbering" Target="numbering.xml"/><Relationship Id="rId16" Type="http://schemas.openxmlformats.org/officeDocument/2006/relationships/hyperlink" Target="http://zhurnal-razvitie.ru/psihologiya-vospitaniya/igry-dlya-razvitiya-detej-ot-2-x-do-3-x-le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urnal-razvitie.ru/psihologiya-vospitaniya/razvitie-novorozhdennogo-rebenka-osobennosti-psixicheskogo-razvitiya-novorozhdennogo.html" TargetMode="External"/><Relationship Id="rId5" Type="http://schemas.openxmlformats.org/officeDocument/2006/relationships/settings" Target="settings.xml"/><Relationship Id="rId15" Type="http://schemas.openxmlformats.org/officeDocument/2006/relationships/hyperlink" Target="http://zhurnal-razvitie.ru/psihologiya-vospitaniya/razvivayushhie-igry-dlya-detej-1-goda.html" TargetMode="External"/><Relationship Id="rId10" Type="http://schemas.openxmlformats.org/officeDocument/2006/relationships/hyperlink" Target="http://zhurnal-razvitie.ru/psihologiya-lichnosti/razvitie-pamyati-u-vzroslyx.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hurnal-razvitie.ru/psihologiya-otnoshenij/kak-zainteresovat-devushku.html" TargetMode="External"/><Relationship Id="rId14" Type="http://schemas.openxmlformats.org/officeDocument/2006/relationships/hyperlink" Target="http://zhurnal-razvitie.ru/psihologiya-vospitaniya/skazkoterapiya-dlya-reben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53EE-8F57-4B6E-AB16-193F4BA1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5577</Words>
  <Characters>31791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2018-11-28T10:59:00Z</cp:lastPrinted>
  <dcterms:created xsi:type="dcterms:W3CDTF">2018-11-27T05:47:00Z</dcterms:created>
  <dcterms:modified xsi:type="dcterms:W3CDTF">2020-10-30T10:16:00Z</dcterms:modified>
</cp:coreProperties>
</file>