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F8" w:rsidRPr="009163C6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b/>
          <w:color w:val="FF0000"/>
          <w:sz w:val="19"/>
          <w:szCs w:val="19"/>
        </w:rPr>
      </w:pPr>
      <w:r w:rsidRPr="009163C6">
        <w:rPr>
          <w:rFonts w:ascii="Times New Roman CYR" w:hAnsi="Times New Roman CYR" w:cs="Times New Roman CYR"/>
          <w:b/>
          <w:color w:val="FF0000"/>
          <w:sz w:val="27"/>
          <w:szCs w:val="27"/>
        </w:rPr>
        <w:t>Конспект игры-занятия </w:t>
      </w:r>
      <w:r w:rsidRPr="009163C6">
        <w:rPr>
          <w:b/>
          <w:color w:val="FF0000"/>
          <w:sz w:val="27"/>
          <w:szCs w:val="27"/>
        </w:rPr>
        <w:t>«</w:t>
      </w:r>
      <w:bookmarkStart w:id="0" w:name="_GoBack"/>
      <w:r w:rsidRPr="009163C6">
        <w:rPr>
          <w:rFonts w:ascii="Times New Roman CYR" w:hAnsi="Times New Roman CYR" w:cs="Times New Roman CYR"/>
          <w:b/>
          <w:color w:val="FF0000"/>
          <w:sz w:val="27"/>
          <w:szCs w:val="27"/>
        </w:rPr>
        <w:t>Кто на ферме живет</w:t>
      </w:r>
      <w:bookmarkEnd w:id="0"/>
      <w:r w:rsidRPr="009163C6">
        <w:rPr>
          <w:rFonts w:ascii="Times New Roman CYR" w:hAnsi="Times New Roman CYR" w:cs="Times New Roman CYR"/>
          <w:b/>
          <w:color w:val="FF0000"/>
          <w:sz w:val="27"/>
          <w:szCs w:val="27"/>
        </w:rPr>
        <w:t>?</w:t>
      </w:r>
      <w:r w:rsidRPr="009163C6">
        <w:rPr>
          <w:b/>
          <w:color w:val="FF0000"/>
          <w:sz w:val="27"/>
          <w:szCs w:val="27"/>
        </w:rPr>
        <w:t>»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Программное содержание.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Упражнять детей в произношении звукоподражаний голосов домашних животных и птиц: собаки, кошки, коровы, гуся, петушка, лошади.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Продолжать расширять и обогащать словарный запас глаголами – действия. (Собака – кусается, кошка – царапается, корова – бодается, гусь – щипает)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.</w:t>
      </w:r>
      <w:proofErr w:type="gramEnd"/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Приучать детей отчетливо произносить звуки (по подражанию) с различной силой голоса.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Развивать внимание, слуховое восприятие.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5. 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Вызвать у детей положительные эмоции, обогащать впечатления.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Предварительная работа.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Познакомить детей с домашними животными и птицами.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Материалы и оборудование.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Картинки с действиями домашних животных и птиц.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P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001EF8">
        <w:rPr>
          <w:rFonts w:ascii="Times New Roman CYR" w:hAnsi="Times New Roman CYR" w:cs="Times New Roman CYR"/>
          <w:b/>
          <w:i/>
          <w:iCs/>
          <w:color w:val="000000"/>
          <w:sz w:val="27"/>
          <w:szCs w:val="27"/>
        </w:rPr>
        <w:t>Ход игры – занятия.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 предлагает посмотреть картинку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Ферма</w:t>
      </w:r>
      <w:r>
        <w:rPr>
          <w:color w:val="000000"/>
          <w:sz w:val="27"/>
          <w:szCs w:val="27"/>
        </w:rPr>
        <w:t>».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700263" cy="3508776"/>
            <wp:effectExtent l="19050" t="0" r="0" b="0"/>
            <wp:docPr id="1" name="Рисунок 0" descr="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796" cy="351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Воспитатель. – Дети, кого вы здесь ведите?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Ответы детей.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Воспитатель. – Это гусь! Гусь кричит громко: га-га-га! У него длинная шея, он может ущипнуть.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Дети хором и индивидуально произносят крик гуся.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Воспитатель. – Это кошка! Она мяукает тихо: мяу-мяу-мяу! У кошечки есть на лапках когти, и она может царапаться.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Дети хором и индивидуально произносят мяуканье кошки.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Воспитатель. – Это корова! Она громко и протяжно мычит: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му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>-у-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у-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! У коровы есть рога, и она может бодаться.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Дети хором и индивидуально произносят мычание коровы.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Воспитатель. – Это собака! Она охраняет дом, животных и птиц. Собака может кусаться, и она громко лает: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ав-ав-ав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>!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Дети хором и индивидуально произносят лай собаки.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Физминутка.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Подвижная игра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Вот собачка Жучка</w:t>
      </w:r>
      <w:r>
        <w:rPr>
          <w:color w:val="000000"/>
          <w:sz w:val="27"/>
          <w:szCs w:val="27"/>
        </w:rPr>
        <w:t>».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Вот собачка Жучка,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Хвостик закорючка,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Шубка пестрая,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Зубки острые.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Ты, собачка, не лай!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Лучше с нами поиграй!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Со слов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Ты, собачка, не лай… </w:t>
      </w:r>
      <w:r>
        <w:rPr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дети журят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собачку</w:t>
      </w:r>
      <w:r>
        <w:rPr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 показывают на нее пальчиками. После слов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Лучше с нами поиграй! </w:t>
      </w:r>
      <w:r>
        <w:rPr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дети разбегаются врассыпную, а Жучка их догоняет.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Воспитатель. – Это лошадь! Она кричит громко: и-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го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го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>! У неё длинная грива, на ней можно покататься.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Дети хором и индивидуально произносят крик лошади.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Воспитатель. – Это петушок! У него голос звонкий: ку-ка-ре-ку!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 xml:space="preserve">Воспитатель рассказывает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потешку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Петушок, петушок золотой гребешок… </w:t>
      </w:r>
      <w:r>
        <w:rPr>
          <w:color w:val="000000"/>
          <w:sz w:val="27"/>
          <w:szCs w:val="27"/>
        </w:rPr>
        <w:t>»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Дети хором произносят крик петуха.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 предлагает вспомнить у кого тихий голосок, а у кого громкий, кто царапается, а кто кусается… - активизировать речь детей.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Воспитатель. – Молодцы, дети! Вы, хорошо занимались, погладьте себя по головке, и предлагаю вам поиграть в пальчиковую игру: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Раз, два – шли утята.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Три, четыре – за водой.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А за ними плёлся пятый,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Позади бежал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шестой.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А седьмой от них отстал,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А восьмой уже устал.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А девятый всех догнал,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А десятый напугал.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Громко, громко запищал: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Пи – пи – пи! Не пищи,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Мы тут рядом, поищи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Поочерёдно сгибать все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пальцы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правой, затем левой руки,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начиная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 большого.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Ритмично сгибать и разгибать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пальцы обеих рук.</w:t>
      </w: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001EF8" w:rsidRDefault="00001EF8" w:rsidP="00001EF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Материал подготовила воспитатель Кулуева Анна Васильевна.</w:t>
      </w:r>
    </w:p>
    <w:p w:rsidR="00D55466" w:rsidRDefault="00D55466"/>
    <w:sectPr w:rsidR="00D55466" w:rsidSect="00D5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EF8"/>
    <w:rsid w:val="00001EF8"/>
    <w:rsid w:val="009163C6"/>
    <w:rsid w:val="00D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Intel</cp:lastModifiedBy>
  <cp:revision>3</cp:revision>
  <dcterms:created xsi:type="dcterms:W3CDTF">2020-04-28T04:36:00Z</dcterms:created>
  <dcterms:modified xsi:type="dcterms:W3CDTF">2020-04-28T15:56:00Z</dcterms:modified>
</cp:coreProperties>
</file>