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7B" w:rsidRPr="008E476A" w:rsidRDefault="00B1347B" w:rsidP="00B1347B">
      <w:pPr>
        <w:ind w:left="-426"/>
        <w:jc w:val="center"/>
        <w:rPr>
          <w:rFonts w:ascii="Times New Roman" w:hAnsi="Times New Roman" w:cs="Times New Roman"/>
          <w:b/>
          <w:i/>
          <w:color w:val="7030A0"/>
          <w:sz w:val="36"/>
        </w:rPr>
      </w:pPr>
      <w:r w:rsidRPr="008E476A">
        <w:rPr>
          <w:rFonts w:ascii="Times New Roman" w:hAnsi="Times New Roman" w:cs="Times New Roman"/>
          <w:b/>
          <w:i/>
          <w:color w:val="7030A0"/>
          <w:sz w:val="36"/>
        </w:rPr>
        <w:t>«Что и как читать ребёнку дома»</w:t>
      </w:r>
    </w:p>
    <w:p w:rsidR="00B1347B" w:rsidRPr="00B1347B" w:rsidRDefault="00B1347B" w:rsidP="00B1347B">
      <w:pPr>
        <w:ind w:left="-426"/>
        <w:jc w:val="both"/>
        <w:rPr>
          <w:rFonts w:ascii="Times New Roman" w:hAnsi="Times New Roman" w:cs="Times New Roman"/>
          <w:sz w:val="28"/>
        </w:rPr>
      </w:pPr>
    </w:p>
    <w:p w:rsidR="00B1347B" w:rsidRPr="00B1347B" w:rsidRDefault="00B1347B" w:rsidP="00B1347B">
      <w:pPr>
        <w:spacing w:after="0"/>
        <w:ind w:firstLine="284"/>
        <w:jc w:val="both"/>
        <w:rPr>
          <w:rFonts w:ascii="Times New Roman" w:hAnsi="Times New Roman" w:cs="Times New Roman"/>
          <w:sz w:val="28"/>
        </w:rPr>
      </w:pPr>
      <w:r w:rsidRPr="00B1347B">
        <w:rPr>
          <w:rFonts w:ascii="Times New Roman" w:hAnsi="Times New Roman" w:cs="Times New Roman"/>
          <w:sz w:val="28"/>
        </w:rPr>
        <w:t xml:space="preserve">При выборе </w:t>
      </w:r>
      <w:r>
        <w:rPr>
          <w:rFonts w:ascii="Times New Roman" w:hAnsi="Times New Roman" w:cs="Times New Roman"/>
          <w:sz w:val="28"/>
        </w:rPr>
        <w:t xml:space="preserve">книг и последующем ознакомлении </w:t>
      </w:r>
      <w:r w:rsidRPr="00B1347B">
        <w:rPr>
          <w:rFonts w:ascii="Times New Roman" w:hAnsi="Times New Roman" w:cs="Times New Roman"/>
          <w:sz w:val="28"/>
        </w:rPr>
        <w:t>с ними ребёнка  обратите  внимание на следующее:</w:t>
      </w:r>
    </w:p>
    <w:p w:rsidR="00B1347B" w:rsidRPr="00B1347B" w:rsidRDefault="00B1347B" w:rsidP="00B1347B">
      <w:pPr>
        <w:spacing w:after="0"/>
        <w:ind w:firstLine="284"/>
        <w:jc w:val="both"/>
        <w:rPr>
          <w:rFonts w:ascii="Times New Roman" w:hAnsi="Times New Roman" w:cs="Times New Roman"/>
          <w:sz w:val="28"/>
        </w:rPr>
      </w:pP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1.Книга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 xml:space="preserve">2. Выбирайте книги соответственно возрасту и интересам ребёнка. Детям младшего дошкольного возраста читайте </w:t>
      </w:r>
      <w:proofErr w:type="spellStart"/>
      <w:r w:rsidRPr="00B1347B">
        <w:rPr>
          <w:rFonts w:ascii="Times New Roman" w:hAnsi="Times New Roman" w:cs="Times New Roman"/>
          <w:sz w:val="28"/>
        </w:rPr>
        <w:t>потешки</w:t>
      </w:r>
      <w:proofErr w:type="spellEnd"/>
      <w:r w:rsidRPr="00B1347B">
        <w:rPr>
          <w:rFonts w:ascii="Times New Roman" w:hAnsi="Times New Roman" w:cs="Times New Roman"/>
          <w:sz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 3.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«Сестрица Алёнушка и братец Иванушка». Чередуйте чтение произведений разных жанров: рассказов, сказок и стихотворений.</w:t>
      </w: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4. Перечитывайте знакомые книги по</w:t>
      </w:r>
      <w:r w:rsidR="008E476A">
        <w:rPr>
          <w:rFonts w:ascii="Times New Roman" w:hAnsi="Times New Roman" w:cs="Times New Roman"/>
          <w:sz w:val="28"/>
        </w:rPr>
        <w:t xml:space="preserve"> </w:t>
      </w:r>
      <w:r w:rsidRPr="00B1347B">
        <w:rPr>
          <w:rFonts w:ascii="Times New Roman" w:hAnsi="Times New Roman" w:cs="Times New Roman"/>
          <w:sz w:val="28"/>
        </w:rPr>
        <w:t>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5. 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начнёт её тихо ненавидеть, а порой и противостоять тому, о чём в ней говорится. </w:t>
      </w:r>
    </w:p>
    <w:p w:rsidR="00B1347B" w:rsidRPr="00B1347B" w:rsidRDefault="00B1347B" w:rsidP="00B1347B">
      <w:pPr>
        <w:ind w:firstLine="284"/>
        <w:jc w:val="both"/>
        <w:rPr>
          <w:rFonts w:ascii="Times New Roman" w:hAnsi="Times New Roman" w:cs="Times New Roman"/>
          <w:sz w:val="28"/>
        </w:rPr>
      </w:pPr>
      <w:r w:rsidRPr="00B1347B">
        <w:rPr>
          <w:rFonts w:ascii="Times New Roman" w:hAnsi="Times New Roman" w:cs="Times New Roman"/>
          <w:sz w:val="28"/>
        </w:rPr>
        <w:t>6.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B1347B" w:rsidRDefault="00B1347B" w:rsidP="008E476A">
      <w:pPr>
        <w:ind w:firstLine="284"/>
        <w:jc w:val="both"/>
        <w:rPr>
          <w:rFonts w:ascii="Times New Roman" w:hAnsi="Times New Roman" w:cs="Times New Roman"/>
          <w:sz w:val="28"/>
        </w:rPr>
      </w:pPr>
      <w:r w:rsidRPr="00B1347B">
        <w:rPr>
          <w:rFonts w:ascii="Times New Roman" w:hAnsi="Times New Roman" w:cs="Times New Roman"/>
          <w:sz w:val="28"/>
        </w:rPr>
        <w:lastRenderedPageBreak/>
        <w:t>7.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B1347B" w:rsidRDefault="008E476A" w:rsidP="00B1347B">
      <w:pPr>
        <w:ind w:firstLine="284"/>
        <w:jc w:val="center"/>
        <w:rPr>
          <w:rFonts w:ascii="Times New Roman" w:hAnsi="Times New Roman" w:cs="Times New Roman"/>
          <w:sz w:val="28"/>
        </w:rPr>
      </w:pPr>
      <w:r>
        <w:rPr>
          <w:noProof/>
          <w:lang w:eastAsia="ru-RU"/>
        </w:rPr>
        <w:drawing>
          <wp:inline distT="0" distB="0" distL="0" distR="0">
            <wp:extent cx="3695700" cy="2842847"/>
            <wp:effectExtent l="19050" t="19050" r="19050" b="15240"/>
            <wp:docPr id="2" name="Рисунок 2" descr="Акция «В объективе — читающа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ция «В объективе — читающая семь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42" cy="2844341"/>
                    </a:xfrm>
                    <a:prstGeom prst="rect">
                      <a:avLst/>
                    </a:prstGeom>
                    <a:noFill/>
                    <a:ln>
                      <a:solidFill>
                        <a:srgbClr val="7030A0"/>
                      </a:solidFill>
                    </a:ln>
                  </pic:spPr>
                </pic:pic>
              </a:graphicData>
            </a:graphic>
          </wp:inline>
        </w:drawing>
      </w:r>
    </w:p>
    <w:p w:rsidR="008E476A" w:rsidRDefault="008E476A" w:rsidP="00B1347B">
      <w:pPr>
        <w:ind w:firstLine="284"/>
        <w:jc w:val="center"/>
        <w:rPr>
          <w:rFonts w:ascii="Times New Roman" w:hAnsi="Times New Roman" w:cs="Times New Roman"/>
          <w:sz w:val="28"/>
        </w:rPr>
      </w:pPr>
    </w:p>
    <w:p w:rsidR="008E476A" w:rsidRDefault="008E476A" w:rsidP="00B1347B">
      <w:pPr>
        <w:ind w:firstLine="284"/>
        <w:jc w:val="center"/>
        <w:rPr>
          <w:rFonts w:ascii="Times New Roman" w:hAnsi="Times New Roman" w:cs="Times New Roman"/>
          <w:sz w:val="28"/>
        </w:rPr>
      </w:pPr>
    </w:p>
    <w:p w:rsidR="008E476A" w:rsidRPr="008E476A" w:rsidRDefault="008E476A" w:rsidP="008E476A">
      <w:pPr>
        <w:jc w:val="right"/>
        <w:rPr>
          <w:rFonts w:ascii="Times New Roman" w:hAnsi="Times New Roman" w:cs="Times New Roman"/>
          <w:sz w:val="28"/>
        </w:rPr>
      </w:pPr>
      <w:r w:rsidRPr="008E476A">
        <w:rPr>
          <w:rFonts w:ascii="Times New Roman" w:hAnsi="Times New Roman" w:cs="Times New Roman"/>
          <w:sz w:val="28"/>
        </w:rPr>
        <w:t xml:space="preserve">Подготовил педагог: </w:t>
      </w:r>
      <w:r>
        <w:rPr>
          <w:rFonts w:ascii="Times New Roman" w:hAnsi="Times New Roman" w:cs="Times New Roman"/>
          <w:sz w:val="28"/>
        </w:rPr>
        <w:t xml:space="preserve"> </w:t>
      </w:r>
      <w:bookmarkStart w:id="0" w:name="_GoBack"/>
      <w:bookmarkEnd w:id="0"/>
      <w:r w:rsidRPr="008E476A">
        <w:rPr>
          <w:rFonts w:ascii="Times New Roman" w:hAnsi="Times New Roman" w:cs="Times New Roman"/>
          <w:sz w:val="28"/>
        </w:rPr>
        <w:t>Шумилова С.С.</w:t>
      </w:r>
    </w:p>
    <w:sectPr w:rsidR="008E476A" w:rsidRPr="008E476A" w:rsidSect="008E476A">
      <w:pgSz w:w="11906" w:h="16838"/>
      <w:pgMar w:top="993" w:right="849" w:bottom="1134" w:left="993" w:header="708" w:footer="708" w:gutter="0"/>
      <w:pgBorders w:offsetFrom="page">
        <w:top w:val="flowersPansy" w:sz="10" w:space="24" w:color="7030A0"/>
        <w:left w:val="flowersPansy" w:sz="10" w:space="24" w:color="7030A0"/>
        <w:bottom w:val="flowersPansy" w:sz="10" w:space="24" w:color="7030A0"/>
        <w:right w:val="flowersPansy" w:sz="1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37"/>
    <w:rsid w:val="00696DF2"/>
    <w:rsid w:val="008E476A"/>
    <w:rsid w:val="008F56FA"/>
    <w:rsid w:val="009447E7"/>
    <w:rsid w:val="00965437"/>
    <w:rsid w:val="00A5136F"/>
    <w:rsid w:val="00B1347B"/>
    <w:rsid w:val="00B167EC"/>
    <w:rsid w:val="00F94685"/>
    <w:rsid w:val="00FA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6FA"/>
    <w:rPr>
      <w:rFonts w:ascii="Tahoma" w:hAnsi="Tahoma" w:cs="Tahoma"/>
      <w:sz w:val="16"/>
      <w:szCs w:val="16"/>
    </w:rPr>
  </w:style>
  <w:style w:type="character" w:styleId="a5">
    <w:name w:val="Strong"/>
    <w:basedOn w:val="a0"/>
    <w:uiPriority w:val="22"/>
    <w:qFormat/>
    <w:rsid w:val="008E4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6FA"/>
    <w:rPr>
      <w:rFonts w:ascii="Tahoma" w:hAnsi="Tahoma" w:cs="Tahoma"/>
      <w:sz w:val="16"/>
      <w:szCs w:val="16"/>
    </w:rPr>
  </w:style>
  <w:style w:type="character" w:styleId="a5">
    <w:name w:val="Strong"/>
    <w:basedOn w:val="a0"/>
    <w:uiPriority w:val="22"/>
    <w:qFormat/>
    <w:rsid w:val="008E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4A0D-C8A8-49D1-AB56-D8A3E96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8</cp:revision>
  <cp:lastPrinted>2023-02-15T06:26:00Z</cp:lastPrinted>
  <dcterms:created xsi:type="dcterms:W3CDTF">2023-02-08T06:27:00Z</dcterms:created>
  <dcterms:modified xsi:type="dcterms:W3CDTF">2024-02-16T05:05:00Z</dcterms:modified>
</cp:coreProperties>
</file>