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58E59" w14:textId="77777777" w:rsidR="00A732F3" w:rsidRDefault="00A732F3" w:rsidP="00A732F3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A732F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732F3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4 этап обучения </w:t>
      </w:r>
    </w:p>
    <w:p w14:paraId="1E22D05E" w14:textId="0CD56B3F" w:rsidR="009F7A0B" w:rsidRDefault="00A732F3" w:rsidP="00A73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2F3">
        <w:rPr>
          <w:rFonts w:ascii="Times New Roman" w:hAnsi="Times New Roman" w:cs="Times New Roman"/>
          <w:b/>
          <w:bCs/>
          <w:color w:val="FF0000"/>
          <w:sz w:val="40"/>
          <w:szCs w:val="40"/>
        </w:rPr>
        <w:t>Читаем и учимся понимать смысл прочитанного предложения и текста.</w:t>
      </w:r>
      <w:r w:rsidRPr="00A732F3">
        <w:rPr>
          <w:rFonts w:ascii="Times New Roman" w:hAnsi="Times New Roman" w:cs="Times New Roman"/>
          <w:sz w:val="28"/>
          <w:szCs w:val="28"/>
        </w:rPr>
        <w:br/>
      </w:r>
      <w:r w:rsidRPr="00A732F3">
        <w:rPr>
          <w:rFonts w:ascii="Times New Roman" w:hAnsi="Times New Roman" w:cs="Times New Roman"/>
          <w:sz w:val="28"/>
          <w:szCs w:val="28"/>
        </w:rPr>
        <w:br/>
        <w:t>На этом этапе детей больше не затрудняют процессы восприятия, и они могут уделить основное внимание осмысливанию содержания. Постепенно смогут понять содержание рассказа. Последний этап самый длительный.</w:t>
      </w:r>
      <w:r w:rsidRPr="00A732F3">
        <w:rPr>
          <w:rFonts w:ascii="Times New Roman" w:hAnsi="Times New Roman" w:cs="Times New Roman"/>
          <w:sz w:val="28"/>
          <w:szCs w:val="28"/>
        </w:rPr>
        <w:br/>
      </w:r>
      <w:r w:rsidRPr="00A732F3">
        <w:rPr>
          <w:rFonts w:ascii="Times New Roman" w:hAnsi="Times New Roman" w:cs="Times New Roman"/>
          <w:sz w:val="28"/>
          <w:szCs w:val="28"/>
        </w:rPr>
        <w:br/>
        <w:t>Но и здесь взрослые должны постоянно контролировать детей и понимать, с какими трудностями им предстоит столкнуться.</w:t>
      </w:r>
      <w:r w:rsidRPr="00A732F3">
        <w:rPr>
          <w:rFonts w:ascii="Times New Roman" w:hAnsi="Times New Roman" w:cs="Times New Roman"/>
          <w:sz w:val="28"/>
          <w:szCs w:val="28"/>
        </w:rPr>
        <w:br/>
      </w:r>
      <w:r w:rsidRPr="00A732F3">
        <w:rPr>
          <w:rFonts w:ascii="Times New Roman" w:hAnsi="Times New Roman" w:cs="Times New Roman"/>
          <w:sz w:val="28"/>
          <w:szCs w:val="28"/>
        </w:rPr>
        <w:br/>
        <w:t>1. Ребенок правильно прочитал все слова в предложении, но не понял его смысла. Почему?</w:t>
      </w:r>
      <w:r w:rsidRPr="00A732F3">
        <w:rPr>
          <w:rFonts w:ascii="Times New Roman" w:hAnsi="Times New Roman" w:cs="Times New Roman"/>
          <w:sz w:val="28"/>
          <w:szCs w:val="28"/>
        </w:rPr>
        <w:br/>
      </w:r>
      <w:r w:rsidRPr="00A732F3">
        <w:rPr>
          <w:rFonts w:ascii="Times New Roman" w:hAnsi="Times New Roman" w:cs="Times New Roman"/>
          <w:sz w:val="28"/>
          <w:szCs w:val="28"/>
        </w:rPr>
        <w:br/>
        <w:t>Вероятно, читая предложение, он встретился с трудным для восприятия словом и переключил свое внимание на него. Процесс же понимания на момент прервался.</w:t>
      </w:r>
      <w:r w:rsidRPr="00A732F3">
        <w:rPr>
          <w:rFonts w:ascii="Times New Roman" w:hAnsi="Times New Roman" w:cs="Times New Roman"/>
          <w:sz w:val="28"/>
          <w:szCs w:val="28"/>
        </w:rPr>
        <w:br/>
      </w:r>
      <w:r w:rsidRPr="00A732F3">
        <w:rPr>
          <w:rFonts w:ascii="Times New Roman" w:hAnsi="Times New Roman" w:cs="Times New Roman"/>
          <w:sz w:val="28"/>
          <w:szCs w:val="28"/>
        </w:rPr>
        <w:br/>
        <w:t>Еще одна возможная причина: для того, чтобы правильно прочитать и понять смысл предложения, ребенок должен одновременно держать в голове все слова, из которых это предложение состоит. Но очень многим детям это не удается. Поэтому смысл читаемого воспринимается ими лишь после многократного прочтения текста.</w:t>
      </w:r>
      <w:r w:rsidRPr="00A732F3">
        <w:rPr>
          <w:rFonts w:ascii="Times New Roman" w:hAnsi="Times New Roman" w:cs="Times New Roman"/>
          <w:sz w:val="28"/>
          <w:szCs w:val="28"/>
        </w:rPr>
        <w:br/>
      </w:r>
      <w:r w:rsidRPr="00A732F3">
        <w:rPr>
          <w:rFonts w:ascii="Times New Roman" w:hAnsi="Times New Roman" w:cs="Times New Roman"/>
          <w:sz w:val="28"/>
          <w:szCs w:val="28"/>
        </w:rPr>
        <w:br/>
        <w:t>2. Некоторые дети, не овладевшие достаточно хорошей техникой чтения, пытаются читать по догадке (особенно, когда взрослые дают установку читать быстро): ребенок, стараясь понять написанное, ухватывается за первую возникшую ассоциацию читаемого с каким-либо знакомым им словом или стремится упростить трудное по произношению или непонятное слово.</w:t>
      </w:r>
      <w:r w:rsidRPr="00A732F3">
        <w:rPr>
          <w:rFonts w:ascii="Times New Roman" w:hAnsi="Times New Roman" w:cs="Times New Roman"/>
          <w:sz w:val="28"/>
          <w:szCs w:val="28"/>
        </w:rPr>
        <w:br/>
      </w:r>
      <w:r w:rsidRPr="00A732F3">
        <w:rPr>
          <w:rFonts w:ascii="Times New Roman" w:hAnsi="Times New Roman" w:cs="Times New Roman"/>
          <w:sz w:val="28"/>
          <w:szCs w:val="28"/>
        </w:rPr>
        <w:br/>
        <w:t>3. Очень часто при чтении у детей появляются замены, пропуски или добавления букв в словах (дети схватывают графический образ слова, но неточно). Если вы чувствуете, что такие трудности возникают у вашего ребенка систематически, то лучше всего сделать шаг назад, ко 2 - 3 этапу, и продолжать выполнение тренировочных упражнений, связанных с прочтением слоговых таблиц или отдельных слов (для работы лучше всего брать слова со сложной слоговой структурой).</w:t>
      </w:r>
      <w:r w:rsidRPr="00A732F3">
        <w:rPr>
          <w:rFonts w:ascii="Times New Roman" w:hAnsi="Times New Roman" w:cs="Times New Roman"/>
          <w:sz w:val="28"/>
          <w:szCs w:val="28"/>
        </w:rPr>
        <w:br/>
      </w:r>
      <w:r w:rsidRPr="00A732F3">
        <w:rPr>
          <w:rFonts w:ascii="Times New Roman" w:hAnsi="Times New Roman" w:cs="Times New Roman"/>
          <w:sz w:val="28"/>
          <w:szCs w:val="28"/>
        </w:rPr>
        <w:br/>
        <w:t xml:space="preserve">Не заставляйте его многократно перечитывать одно и то же, т.к. подобная </w:t>
      </w:r>
      <w:r w:rsidRPr="00A732F3">
        <w:rPr>
          <w:rFonts w:ascii="Times New Roman" w:hAnsi="Times New Roman" w:cs="Times New Roman"/>
          <w:sz w:val="28"/>
          <w:szCs w:val="28"/>
        </w:rPr>
        <w:lastRenderedPageBreak/>
        <w:t>форма работы, которая быстро «приедается» детям, мешает формированию у них интереса к книге, «убивает» в ребенке читателя.</w:t>
      </w:r>
      <w:r w:rsidRPr="00A732F3">
        <w:rPr>
          <w:rFonts w:ascii="Times New Roman" w:hAnsi="Times New Roman" w:cs="Times New Roman"/>
          <w:sz w:val="28"/>
          <w:szCs w:val="28"/>
        </w:rPr>
        <w:br/>
      </w:r>
      <w:r w:rsidRPr="00A732F3">
        <w:rPr>
          <w:rFonts w:ascii="Times New Roman" w:hAnsi="Times New Roman" w:cs="Times New Roman"/>
          <w:sz w:val="28"/>
          <w:szCs w:val="28"/>
        </w:rPr>
        <w:br/>
        <w:t>Подытоживая сказанное, следует еще раз подчеркнуть, что эффективность овладения навыком чтения (а в дальнейшем – и грамотного письма) зависит от степени освоения детьми каждого из этапов в его формировании.</w:t>
      </w:r>
    </w:p>
    <w:p w14:paraId="72800C0D" w14:textId="355B4975" w:rsidR="00A732F3" w:rsidRDefault="00A732F3" w:rsidP="00A732F3">
      <w:pPr>
        <w:rPr>
          <w:rFonts w:ascii="Times New Roman" w:hAnsi="Times New Roman" w:cs="Times New Roman"/>
          <w:sz w:val="28"/>
          <w:szCs w:val="28"/>
        </w:rPr>
      </w:pPr>
    </w:p>
    <w:p w14:paraId="0A1DD55D" w14:textId="2FA63E09" w:rsidR="00A732F3" w:rsidRDefault="00A732F3" w:rsidP="00A732F3">
      <w:pPr>
        <w:rPr>
          <w:noProof/>
        </w:rPr>
      </w:pPr>
      <w:r>
        <w:rPr>
          <w:noProof/>
        </w:rPr>
        <w:drawing>
          <wp:inline distT="0" distB="0" distL="0" distR="0" wp14:anchorId="0B08ACFC" wp14:editId="66E107ED">
            <wp:extent cx="5715000" cy="3810000"/>
            <wp:effectExtent l="0" t="0" r="0" b="0"/>
            <wp:docPr id="1" name="Рисунок 1" descr="Картинки по запросу &quot;дети читаю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дети читают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19DE8" w14:textId="7363B2A8" w:rsidR="007732E4" w:rsidRDefault="007732E4" w:rsidP="007732E4">
      <w:pPr>
        <w:rPr>
          <w:noProof/>
        </w:rPr>
      </w:pPr>
    </w:p>
    <w:p w14:paraId="52C9CE04" w14:textId="097F93B2" w:rsidR="007732E4" w:rsidRPr="007732E4" w:rsidRDefault="007732E4" w:rsidP="007732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Васильева А.М.</w:t>
      </w:r>
    </w:p>
    <w:sectPr w:rsidR="007732E4" w:rsidRPr="007732E4" w:rsidSect="00A732F3">
      <w:pgSz w:w="11906" w:h="16838"/>
      <w:pgMar w:top="851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0B"/>
    <w:rsid w:val="007732E4"/>
    <w:rsid w:val="009F7A0B"/>
    <w:rsid w:val="00A7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66B8"/>
  <w15:chartTrackingRefBased/>
  <w15:docId w15:val="{04C6ECDF-7515-4749-9ECA-96C7E313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2021-03-18T10:56:00Z</dcterms:created>
  <dcterms:modified xsi:type="dcterms:W3CDTF">2021-03-18T10:59:00Z</dcterms:modified>
</cp:coreProperties>
</file>