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F9" w:rsidRDefault="00202CF9" w:rsidP="00202C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CF9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ФЭМП в средней группе </w:t>
      </w:r>
    </w:p>
    <w:p w:rsidR="00202CF9" w:rsidRPr="00202CF9" w:rsidRDefault="00202CF9" w:rsidP="00202C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CF9">
        <w:rPr>
          <w:rFonts w:ascii="Times New Roman" w:hAnsi="Times New Roman" w:cs="Times New Roman"/>
          <w:b/>
          <w:bCs/>
          <w:sz w:val="28"/>
          <w:szCs w:val="28"/>
        </w:rPr>
        <w:t>(ориентировка во времени)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       </w:t>
      </w:r>
      <w:r>
        <w:rPr>
          <w:rStyle w:val="c2"/>
          <w:color w:val="000000"/>
          <w:sz w:val="28"/>
          <w:szCs w:val="28"/>
        </w:rPr>
        <w:t>Формирование понятия времени. Расширять представления о частях суток (утро, день, вечер, ночь). Учить правильно употреблять эти термины в речи.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Упражнять детей в счете до пяти. Закреплять умение раскладывать предметы правой рукой слева – направо.         Продолжать упражнять детей в установлении отношений «поровну», пользуясь приемами наложения.         Развивать память, внимание, речь.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Воспитывать у детей заботу о близких.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Материал: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       </w:t>
      </w:r>
      <w:r>
        <w:rPr>
          <w:rStyle w:val="c2"/>
          <w:color w:val="000000"/>
          <w:sz w:val="28"/>
          <w:szCs w:val="28"/>
        </w:rPr>
        <w:t>Демонстрационный материал: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Часы с картинками частей суток,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«звездочки» для игры, 5 курочек и 5 цыплят.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Раздаточный материал: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Двухполосные карточки, зайчики и капуста по 5 штук на каждого ребенка.</w:t>
      </w:r>
    </w:p>
    <w:p w:rsidR="00202CF9" w:rsidRDefault="00202CF9" w:rsidP="00202CF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Сегодня я вас познакомлю с часами, которые говорят когда спать, когда вставать, когда работу начинать. И еще есть интересные картинки. Это не простые часы, они показывают части суток.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(тикают часы)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Стрелка, стрелка покрутись,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время суток покажись!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(Стрелка остановилась на части суток – утро)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Что здесь нарисовано? (зайчик просыпается)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Какое это время суток?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говорят о том, что на картинке изображено утро, зайчик просыпается.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Да, правильно изображено утро, зайчик просыпается.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(включить запись петушка)</w:t>
      </w:r>
    </w:p>
    <w:p w:rsidR="00202CF9" w:rsidRDefault="00202CF9" w:rsidP="00202CF9">
      <w:pPr>
        <w:pStyle w:val="c4"/>
        <w:shd w:val="clear" w:color="auto" w:fill="FFFFFF"/>
        <w:spacing w:before="0" w:beforeAutospacing="0" w:after="0" w:afterAutospacing="0"/>
        <w:ind w:lef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показывает игрушечного петушка или картинку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его изображением и читает потешку:</w:t>
      </w:r>
    </w:p>
    <w:p w:rsidR="00202CF9" w:rsidRDefault="00202CF9" w:rsidP="00202CF9">
      <w:pPr>
        <w:pStyle w:val="c6"/>
        <w:shd w:val="clear" w:color="auto" w:fill="FFFFFF"/>
        <w:spacing w:before="0" w:beforeAutospacing="0" w:after="0" w:afterAutospacing="0"/>
        <w:ind w:left="2564" w:right="255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Петушок, петушок,</w:t>
      </w:r>
    </w:p>
    <w:p w:rsidR="00202CF9" w:rsidRDefault="00202CF9" w:rsidP="00202CF9">
      <w:pPr>
        <w:pStyle w:val="c6"/>
        <w:shd w:val="clear" w:color="auto" w:fill="FFFFFF"/>
        <w:spacing w:before="0" w:beforeAutospacing="0" w:after="0" w:afterAutospacing="0"/>
        <w:ind w:left="2564" w:right="255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Золотой гребешок,</w:t>
      </w:r>
    </w:p>
    <w:p w:rsidR="00202CF9" w:rsidRDefault="00202CF9" w:rsidP="00202CF9">
      <w:pPr>
        <w:pStyle w:val="c6"/>
        <w:shd w:val="clear" w:color="auto" w:fill="FFFFFF"/>
        <w:spacing w:before="0" w:beforeAutospacing="0" w:after="0" w:afterAutospacing="0"/>
        <w:ind w:left="2564" w:right="255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Масляна головушка.</w:t>
      </w:r>
    </w:p>
    <w:p w:rsidR="00202CF9" w:rsidRDefault="00202CF9" w:rsidP="00202CF9">
      <w:pPr>
        <w:pStyle w:val="c6"/>
        <w:shd w:val="clear" w:color="auto" w:fill="FFFFFF"/>
        <w:spacing w:before="0" w:beforeAutospacing="0" w:after="0" w:afterAutospacing="0"/>
        <w:ind w:left="2564" w:right="255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Шелкова бородушка,</w:t>
      </w:r>
    </w:p>
    <w:p w:rsidR="00202CF9" w:rsidRDefault="00202CF9" w:rsidP="00202CF9">
      <w:pPr>
        <w:pStyle w:val="c6"/>
        <w:shd w:val="clear" w:color="auto" w:fill="FFFFFF"/>
        <w:spacing w:before="0" w:beforeAutospacing="0" w:after="0" w:afterAutospacing="0"/>
        <w:ind w:left="2564" w:right="255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ты рано встаешь,</w:t>
      </w:r>
    </w:p>
    <w:p w:rsidR="00202CF9" w:rsidRDefault="00202CF9" w:rsidP="00202CF9">
      <w:pPr>
        <w:pStyle w:val="c6"/>
        <w:shd w:val="clear" w:color="auto" w:fill="FFFFFF"/>
        <w:spacing w:before="0" w:beforeAutospacing="0" w:after="0" w:afterAutospacing="0"/>
        <w:ind w:left="2564" w:right="255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Деткам спать не даешь?</w:t>
      </w:r>
    </w:p>
    <w:p w:rsidR="00202CF9" w:rsidRDefault="00202CF9" w:rsidP="00202CF9">
      <w:pPr>
        <w:pStyle w:val="c4"/>
        <w:shd w:val="clear" w:color="auto" w:fill="FFFFFF"/>
        <w:spacing w:before="0" w:beforeAutospacing="0" w:after="0" w:afterAutospacing="0"/>
        <w:ind w:left="20" w:right="1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«Когда просыпаются детки?» — интересуется воспитатель и показывает картинку с изображением петушка, сидящего на заборе на фоне встающего солнышка.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14" w:right="2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 обращает внимание на четырех курочек, расположенных в верхней части фланелеграфа: «Кто еще просыпается вместе с петушком? Сколько всего курочек?»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4" w:right="14" w:firstLine="3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вызывает ребенка, просит посчитать курочек и расположить в нижней части фланелеграфа столько же цыплят: «Сколько курочек? Сколько цыплят? Что можно сказать о количестве курочек и цыплят? Проснулась еще одна курочка и прибежала к четырем курочкам (прикрепляет на фланелеграф еще одну курочку). Курочек стало больше, чем цыплят?»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10" w:right="1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считает курочек и спрашивает: «Сколько курочек? (Считает вместе с детьми.) Как получилось пять курочек? Сколько цыплят? Пять курочек и четыре цыпленка — сравните, кого больше. </w:t>
      </w:r>
      <w:r>
        <w:rPr>
          <w:rStyle w:val="c2"/>
          <w:i/>
          <w:iCs/>
          <w:color w:val="000000"/>
          <w:sz w:val="28"/>
          <w:szCs w:val="28"/>
        </w:rPr>
        <w:t>(Пять курочек больше, чем четыре цыпленка.) </w:t>
      </w:r>
      <w:r>
        <w:rPr>
          <w:rStyle w:val="c2"/>
          <w:color w:val="000000"/>
          <w:sz w:val="28"/>
          <w:szCs w:val="28"/>
        </w:rPr>
        <w:t>Четыре цыпленка и пять курочек — кого меньше. </w:t>
      </w:r>
      <w:r>
        <w:rPr>
          <w:rStyle w:val="c2"/>
          <w:i/>
          <w:iCs/>
          <w:color w:val="000000"/>
          <w:sz w:val="28"/>
          <w:szCs w:val="28"/>
        </w:rPr>
        <w:t>(Четыре цыпленка меньше, чем пять курочек.) </w:t>
      </w:r>
      <w:r>
        <w:rPr>
          <w:rStyle w:val="c2"/>
          <w:color w:val="000000"/>
          <w:sz w:val="28"/>
          <w:szCs w:val="28"/>
        </w:rPr>
        <w:t>Какое число больше: пять или четыре? Какое число меньше: четыре или пять? Сделайте так, чтобы курочек и цыплят стало поровну: по пять».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10" w:right="1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уточняет, как получилось 5 цыплят. </w:t>
      </w:r>
      <w:r>
        <w:rPr>
          <w:rStyle w:val="c2"/>
          <w:i/>
          <w:iCs/>
          <w:color w:val="000000"/>
          <w:sz w:val="28"/>
          <w:szCs w:val="28"/>
        </w:rPr>
        <w:t>(К 4 цыплятам добавили еще 1 цыпленка.) </w:t>
      </w:r>
      <w:r>
        <w:rPr>
          <w:rStyle w:val="c2"/>
          <w:color w:val="000000"/>
          <w:sz w:val="28"/>
          <w:szCs w:val="28"/>
        </w:rPr>
        <w:t>Затем восстанавливает неравенство и предлагает сделать равенство путем убавления. («Как еще можно сделать так, чтобы курочек и цыплят стало поровну?»)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Доброе утро! Птицы запели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Добрые люди, вставайте с постели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Прячется вся темнота по углам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Добрые люди идут по делам!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Скажите, а что делают люди по утрам?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говорят, что когда утром люди встают они умываются, заправляют постель, делают зарядку, завтракают.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(тикают часы)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Стрелка, стрелка покрутись,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время суток покажись!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Что здесь нарисовано, ребята?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говорят о том, что на картинке изображено, что зайчик радуется солнышку.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А когда это бывает?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Динь - дилень, динь – дилень наступил прекрасный день! День самое светлое время суток. Именно в это время люди стараются делать серьезные и важные дела. А что мы делаем днем?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днем они играют, рисуют, поют, читают, гуляют, занимаются.</w:t>
      </w:r>
    </w:p>
    <w:p w:rsidR="00202CF9" w:rsidRDefault="00202CF9" w:rsidP="00202CF9">
      <w:pPr>
        <w:pStyle w:val="c14"/>
        <w:shd w:val="clear" w:color="auto" w:fill="FFFFFF"/>
        <w:spacing w:before="0" w:beforeAutospacing="0" w:after="0" w:afterAutospacing="0"/>
        <w:ind w:left="3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Давайте поиграем в игру </w:t>
      </w:r>
      <w:r>
        <w:rPr>
          <w:rStyle w:val="c3"/>
          <w:b/>
          <w:bCs/>
          <w:color w:val="000000"/>
          <w:sz w:val="28"/>
          <w:szCs w:val="28"/>
        </w:rPr>
        <w:t>«Не ошибись».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4" w:right="20" w:firstLine="3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уточняет названия геометрических фигур, выложенных на фланелеграфе (круг, квадрат, треугольник, прямоугольник), и предлагает поиграть.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right="28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 в разном порядке показывает геометрические фигуры, а дети выполняют соответствующие движения: круг — прыгают, квадрат — </w:t>
      </w:r>
      <w:r>
        <w:rPr>
          <w:rStyle w:val="c2"/>
          <w:color w:val="000000"/>
          <w:sz w:val="28"/>
          <w:szCs w:val="28"/>
        </w:rPr>
        <w:lastRenderedPageBreak/>
        <w:t>хлопают в ладоши, треугольник — приседают, прямоугольник — шагают на месте.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Пока мы играли наступило время обеда! Наш Зайчик тоже проголодался. С ним вместе проголодались и зайчата.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подойдите к столам. У каждого из вас есть карточка.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верхнюю полоску положите четыре зайчика. Левой рукой придерживаем карточку, а правой считаем слева на право. Сколько у нас зайчат?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всего четыре зайчика.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Сколько зайчиков у тебя Вова? А у тебя Катя? Настя у тебя сколько зайчиков?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выслушивает ответы детей.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Возьмем один кочан капусты и дадим первому зайчику. Всех зайцев накормили?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не всех! Остальные зайчики остались без капусты!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дайте каждому зайчику по кочану капусты. Каждому зайчику хватило? Никого не обидели? Прибежал еще один зайчонок. Пять зайчиков и четыре кочана капусты – сравните чего меньше (</w:t>
      </w:r>
      <w:r>
        <w:rPr>
          <w:rStyle w:val="c2"/>
          <w:i/>
          <w:iCs/>
          <w:color w:val="000000"/>
          <w:sz w:val="28"/>
          <w:szCs w:val="28"/>
        </w:rPr>
        <w:t>Четыре кочана меньше, чем пять зайчиков) </w:t>
      </w:r>
      <w:r>
        <w:rPr>
          <w:rStyle w:val="c2"/>
          <w:color w:val="000000"/>
          <w:sz w:val="28"/>
          <w:szCs w:val="28"/>
        </w:rPr>
        <w:t>Какое число больше: пять или четыре? Какое число меньше: четыре или пять? Сделайте так, чтобы зайчиков и капусты стало поровну. По сколько теперь зайчиков и капусты?»</w:t>
      </w:r>
    </w:p>
    <w:p w:rsidR="00202CF9" w:rsidRDefault="00202CF9" w:rsidP="00202CF9">
      <w:pPr>
        <w:pStyle w:val="c4"/>
        <w:shd w:val="clear" w:color="auto" w:fill="FFFFFF"/>
        <w:spacing w:before="0" w:beforeAutospacing="0" w:after="0" w:afterAutospacing="0"/>
        <w:ind w:left="24" w:right="1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уточняет у детей способы уравнивания предметов и образование полученных чисел.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теперь капусты и зайчиков у нас поровну. Отодвигают карточки, выходят из-за стола и подходят к часам.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Смотри скорей, который час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Тик-так, тик-так, тик-так!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Налево раз, направо раз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Тик-так, тик-так, тик-так!</w:t>
      </w:r>
      <w:r>
        <w:rPr>
          <w:rStyle w:val="c2"/>
          <w:i/>
          <w:iCs/>
          <w:color w:val="000000"/>
          <w:sz w:val="28"/>
          <w:szCs w:val="28"/>
        </w:rPr>
        <w:t> 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(Физминутка)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(тикают часы)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Стрелка, стрелка покрутись,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время суток покажись!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Что здесь нарисовано?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на картинке нарисован зайчик, который смотрит телевизор.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Какое это время суток?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вечер.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Солнце за гору садиться,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Звезды зажигаются,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На траву роса ложится,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Вечер начинается!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вечером делают люди!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вечером люди возвращаются с работы домой, ужинают, смотрят телевизор, расправляют кровати и готовятся ко сну!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А кому вечером, перед сном поют колыбельную песню?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Дети отвечают, что вечером перед сном колыбельную песню родители поют своим детям, чтобы они крепко спали, и им приснились хорошие сны.</w:t>
      </w:r>
    </w:p>
    <w:p w:rsidR="00202CF9" w:rsidRDefault="00202CF9" w:rsidP="00202CF9">
      <w:pPr>
        <w:pStyle w:val="c9"/>
        <w:shd w:val="clear" w:color="auto" w:fill="FFFFFF"/>
        <w:spacing w:before="0" w:beforeAutospacing="0" w:after="0" w:afterAutospacing="0"/>
        <w:ind w:left="2564" w:right="176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Вечер</w:t>
      </w:r>
      <w:r>
        <w:rPr>
          <w:rStyle w:val="c2"/>
          <w:i/>
          <w:iCs/>
          <w:color w:val="000000"/>
          <w:sz w:val="28"/>
          <w:szCs w:val="28"/>
        </w:rPr>
        <w:t> — </w:t>
      </w:r>
      <w:r>
        <w:rPr>
          <w:rStyle w:val="c2"/>
          <w:color w:val="000000"/>
          <w:sz w:val="28"/>
          <w:szCs w:val="28"/>
        </w:rPr>
        <w:t>солнышко садится,</w:t>
      </w:r>
    </w:p>
    <w:p w:rsidR="00202CF9" w:rsidRDefault="00202CF9" w:rsidP="00202CF9">
      <w:pPr>
        <w:pStyle w:val="c9"/>
        <w:shd w:val="clear" w:color="auto" w:fill="FFFFFF"/>
        <w:spacing w:before="0" w:beforeAutospacing="0" w:after="0" w:afterAutospacing="0"/>
        <w:ind w:left="2564" w:right="176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зовет угомониться.</w:t>
      </w:r>
    </w:p>
    <w:p w:rsidR="00202CF9" w:rsidRDefault="00202CF9" w:rsidP="00202CF9">
      <w:pPr>
        <w:pStyle w:val="c9"/>
        <w:shd w:val="clear" w:color="auto" w:fill="FFFFFF"/>
        <w:spacing w:before="0" w:beforeAutospacing="0" w:after="0" w:afterAutospacing="0"/>
        <w:ind w:left="2564" w:right="176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Хочет посмотреть в тиши</w:t>
      </w:r>
    </w:p>
    <w:p w:rsidR="00202CF9" w:rsidRDefault="00202CF9" w:rsidP="00202CF9">
      <w:pPr>
        <w:pStyle w:val="c9"/>
        <w:shd w:val="clear" w:color="auto" w:fill="FFFFFF"/>
        <w:spacing w:before="0" w:beforeAutospacing="0" w:after="0" w:afterAutospacing="0"/>
        <w:ind w:left="2564" w:right="176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«Спокойной ночи, малыши!»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давайте споем колыбельную песню нашим куклам.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аудиозапись ребята поют колыбельную песню куклам.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(тикают часы)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Стрелка, стрелка покрутись,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время суток покажись!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Что здесь нарисовано, ребята? Какое время суток?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на картинке изображена ночь.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а что вы ночью делаете?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рассказывают, что ночью они спят.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ночью дети и взрослые отдыхают, потому что работали, учились, занимались делами – устали! И только звезды подмигивают весело друг другу!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«Найди себе пару».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Наступила ночь. Стало темно. Зажглись звездочки на небе.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ind w:left="20" w:right="2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берут по одной звездочке и начинают двигаться под музыку. Наступило утро. Стало светло. По окончании мелодии они находят себе пару: ребенка со звездочкой такого же цвета и образуют ворота, взявшись за руки и встав друг за другом. Игра повторяется.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Вот мы и познакомились со всеми частями суток. Давайте их назовем.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вместе с воспитателем называют части суток.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Утро, день, вечер, ночь –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Убежали сутки прочь,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Чтоб о сутках не жалеть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Нужно каждый час беречь,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Чтоб успеть потанцевать,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Почитать, порисовать,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Поиграть с друзьями,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И помочь конечно маме!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Тик-так, тик-так,</w:t>
      </w:r>
    </w:p>
    <w:p w:rsidR="00202CF9" w:rsidRDefault="00202CF9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Знаем сутки мы вот так!</w:t>
      </w:r>
    </w:p>
    <w:p w:rsidR="000773FC" w:rsidRDefault="000773FC" w:rsidP="00202C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773FC" w:rsidRDefault="000773FC" w:rsidP="00077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</w:p>
    <w:p w:rsidR="00DB6572" w:rsidRPr="00202CF9" w:rsidRDefault="00DB6572" w:rsidP="00202C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572" w:rsidRPr="0020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D"/>
    <w:rsid w:val="000773FC"/>
    <w:rsid w:val="00202CF9"/>
    <w:rsid w:val="0024292D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CF9"/>
  </w:style>
  <w:style w:type="character" w:customStyle="1" w:styleId="c2">
    <w:name w:val="c2"/>
    <w:basedOn w:val="a0"/>
    <w:rsid w:val="00202CF9"/>
  </w:style>
  <w:style w:type="paragraph" w:customStyle="1" w:styleId="c10">
    <w:name w:val="c10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CF9"/>
  </w:style>
  <w:style w:type="character" w:customStyle="1" w:styleId="c2">
    <w:name w:val="c2"/>
    <w:basedOn w:val="a0"/>
    <w:rsid w:val="00202CF9"/>
  </w:style>
  <w:style w:type="paragraph" w:customStyle="1" w:styleId="c10">
    <w:name w:val="c10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1155</Words>
  <Characters>6589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4</cp:revision>
  <dcterms:created xsi:type="dcterms:W3CDTF">2020-05-07T06:57:00Z</dcterms:created>
  <dcterms:modified xsi:type="dcterms:W3CDTF">2020-05-07T07:44:00Z</dcterms:modified>
</cp:coreProperties>
</file>