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BCE" w:rsidRPr="00A75E0C" w:rsidRDefault="002C2BCE" w:rsidP="002D0304">
      <w:pPr>
        <w:pStyle w:val="a3"/>
        <w:shd w:val="clear" w:color="auto" w:fill="FFFFFF"/>
        <w:spacing w:before="0" w:beforeAutospacing="0" w:after="0" w:afterAutospacing="0"/>
        <w:rPr>
          <w:b/>
          <w:bCs/>
          <w:color w:val="000000"/>
          <w:sz w:val="28"/>
          <w:szCs w:val="28"/>
        </w:rPr>
      </w:pPr>
      <w:r w:rsidRPr="00A75E0C">
        <w:rPr>
          <w:b/>
          <w:bCs/>
          <w:color w:val="000000"/>
          <w:sz w:val="28"/>
          <w:szCs w:val="28"/>
        </w:rPr>
        <w:t xml:space="preserve">01.04.2020г </w:t>
      </w:r>
    </w:p>
    <w:p w:rsidR="002C2BCE" w:rsidRPr="002D0304" w:rsidRDefault="002C2BCE" w:rsidP="002D0304">
      <w:pPr>
        <w:pStyle w:val="a3"/>
        <w:shd w:val="clear" w:color="auto" w:fill="FFFFFF"/>
        <w:spacing w:before="0" w:beforeAutospacing="0" w:after="0" w:afterAutospacing="0"/>
        <w:jc w:val="center"/>
        <w:rPr>
          <w:color w:val="000000"/>
          <w:sz w:val="36"/>
          <w:szCs w:val="28"/>
        </w:rPr>
      </w:pPr>
      <w:r w:rsidRPr="002D0304">
        <w:rPr>
          <w:b/>
          <w:bCs/>
          <w:color w:val="000000"/>
          <w:sz w:val="36"/>
          <w:szCs w:val="28"/>
        </w:rPr>
        <w:t>Дидактические игры для детей</w:t>
      </w:r>
    </w:p>
    <w:p w:rsidR="002C2BCE" w:rsidRPr="002D0304" w:rsidRDefault="002C2BCE" w:rsidP="002D0304">
      <w:pPr>
        <w:pStyle w:val="a3"/>
        <w:shd w:val="clear" w:color="auto" w:fill="FFFFFF"/>
        <w:spacing w:before="0" w:beforeAutospacing="0" w:after="0" w:afterAutospacing="0"/>
        <w:jc w:val="center"/>
        <w:rPr>
          <w:color w:val="000000"/>
          <w:sz w:val="36"/>
          <w:szCs w:val="28"/>
        </w:rPr>
      </w:pPr>
    </w:p>
    <w:p w:rsidR="002C2BCE" w:rsidRPr="00A75E0C" w:rsidRDefault="002C2BCE" w:rsidP="002C2BCE">
      <w:pPr>
        <w:pStyle w:val="a3"/>
        <w:shd w:val="clear" w:color="auto" w:fill="FFFFFF"/>
        <w:spacing w:before="0" w:beforeAutospacing="0" w:after="0" w:afterAutospacing="0"/>
        <w:rPr>
          <w:color w:val="000000"/>
          <w:sz w:val="28"/>
          <w:szCs w:val="28"/>
        </w:rPr>
      </w:pPr>
      <w:r w:rsidRPr="00A75E0C">
        <w:rPr>
          <w:b/>
          <w:bCs/>
          <w:color w:val="000000"/>
          <w:sz w:val="28"/>
          <w:szCs w:val="28"/>
        </w:rPr>
        <w:t>1. Дидактическая игра «Найди предмет»</w:t>
      </w:r>
    </w:p>
    <w:p w:rsidR="002C2BCE" w:rsidRPr="00A75E0C" w:rsidRDefault="002C2BCE" w:rsidP="002C2BCE">
      <w:pPr>
        <w:pStyle w:val="a3"/>
        <w:shd w:val="clear" w:color="auto" w:fill="FFFFFF"/>
        <w:spacing w:before="0" w:beforeAutospacing="0" w:after="0" w:afterAutospacing="0"/>
        <w:rPr>
          <w:color w:val="000000"/>
          <w:sz w:val="28"/>
          <w:szCs w:val="28"/>
        </w:rPr>
      </w:pPr>
      <w:r w:rsidRPr="00A75E0C">
        <w:rPr>
          <w:color w:val="000000"/>
          <w:sz w:val="28"/>
          <w:szCs w:val="28"/>
        </w:rPr>
        <w:t>Цель: учить сопоставлять формы предметов с геометрическими образцами.</w:t>
      </w:r>
    </w:p>
    <w:p w:rsidR="002C2BCE" w:rsidRPr="00A75E0C" w:rsidRDefault="002C2BCE" w:rsidP="002C2BCE">
      <w:pPr>
        <w:pStyle w:val="a3"/>
        <w:shd w:val="clear" w:color="auto" w:fill="FFFFFF"/>
        <w:spacing w:before="0" w:beforeAutospacing="0" w:after="0" w:afterAutospacing="0"/>
        <w:rPr>
          <w:color w:val="000000"/>
          <w:sz w:val="28"/>
          <w:szCs w:val="28"/>
        </w:rPr>
      </w:pPr>
      <w:r w:rsidRPr="00A75E0C">
        <w:rPr>
          <w:color w:val="000000"/>
          <w:sz w:val="28"/>
          <w:szCs w:val="28"/>
        </w:rPr>
        <w:t>Материал. Геометрические фигуры (круг, квадрат, треугольник, прямоугольник, овал).</w:t>
      </w:r>
    </w:p>
    <w:p w:rsidR="002C2BCE" w:rsidRPr="00A75E0C" w:rsidRDefault="002C2BCE" w:rsidP="002C2BCE">
      <w:pPr>
        <w:pStyle w:val="a3"/>
        <w:shd w:val="clear" w:color="auto" w:fill="FFFFFF"/>
        <w:spacing w:before="0" w:beforeAutospacing="0" w:after="0" w:afterAutospacing="0"/>
        <w:rPr>
          <w:color w:val="000000"/>
          <w:sz w:val="28"/>
          <w:szCs w:val="28"/>
        </w:rPr>
      </w:pPr>
      <w:r w:rsidRPr="00A75E0C">
        <w:rPr>
          <w:color w:val="000000"/>
          <w:sz w:val="28"/>
          <w:szCs w:val="28"/>
        </w:rPr>
        <w:t>Содержание.</w:t>
      </w:r>
    </w:p>
    <w:p w:rsidR="002C2BCE" w:rsidRPr="00A75E0C" w:rsidRDefault="002C2BCE" w:rsidP="002C2BCE">
      <w:pPr>
        <w:pStyle w:val="a3"/>
        <w:shd w:val="clear" w:color="auto" w:fill="FFFFFF"/>
        <w:spacing w:before="0" w:beforeAutospacing="0" w:after="0" w:afterAutospacing="0"/>
        <w:rPr>
          <w:color w:val="000000"/>
          <w:sz w:val="28"/>
          <w:szCs w:val="28"/>
        </w:rPr>
      </w:pPr>
      <w:r w:rsidRPr="00A75E0C">
        <w:rPr>
          <w:color w:val="000000"/>
          <w:sz w:val="28"/>
          <w:szCs w:val="28"/>
        </w:rPr>
        <w:t>Дети стоят полукругом. В центре расположены два столика: на одном - геометрические формы, на втором - предметы. Воспитатель рассказывает правила игры: «Мы будем играть так: к кому подкатится обруч, тот подойдет к столу и найдет предмет шавкой же формы, какую я покажу. Ребенок, к которому подкатился обруч, выходит, воспитатель показывает круг и предлагает найти предмет такой же формы. Найденный предмет высоко поднимается, если он выбран правильно, дети. Хлопают в ладоши. Затем воспитатель катит обруч к следующему ребенку и предлагает другую форму. Игра продолжается, пока все предметы не подойдут, подобраны к образцам.</w:t>
      </w:r>
    </w:p>
    <w:p w:rsidR="002C2BCE" w:rsidRPr="00A75E0C" w:rsidRDefault="002C2BCE" w:rsidP="002C2BCE">
      <w:pPr>
        <w:pStyle w:val="a3"/>
        <w:shd w:val="clear" w:color="auto" w:fill="FFFFFF"/>
        <w:spacing w:before="0" w:beforeAutospacing="0" w:after="0" w:afterAutospacing="0"/>
        <w:rPr>
          <w:color w:val="000000"/>
          <w:sz w:val="28"/>
          <w:szCs w:val="28"/>
        </w:rPr>
      </w:pPr>
    </w:p>
    <w:p w:rsidR="002C2BCE" w:rsidRPr="00A75E0C" w:rsidRDefault="002C2BCE" w:rsidP="002C2BCE">
      <w:pPr>
        <w:pStyle w:val="a3"/>
        <w:shd w:val="clear" w:color="auto" w:fill="FFFFFF"/>
        <w:spacing w:before="0" w:beforeAutospacing="0" w:after="0" w:afterAutospacing="0"/>
        <w:rPr>
          <w:color w:val="000000"/>
          <w:sz w:val="28"/>
          <w:szCs w:val="28"/>
        </w:rPr>
      </w:pPr>
      <w:r w:rsidRPr="00A75E0C">
        <w:rPr>
          <w:b/>
          <w:bCs/>
          <w:color w:val="000000"/>
          <w:sz w:val="28"/>
          <w:szCs w:val="28"/>
        </w:rPr>
        <w:t>2. Дидактическая игра «Веселые матрешки»</w:t>
      </w:r>
    </w:p>
    <w:p w:rsidR="002C2BCE" w:rsidRPr="00A75E0C" w:rsidRDefault="002C2BCE" w:rsidP="002C2BCE">
      <w:pPr>
        <w:pStyle w:val="a3"/>
        <w:shd w:val="clear" w:color="auto" w:fill="FFFFFF"/>
        <w:spacing w:before="0" w:beforeAutospacing="0" w:after="0" w:afterAutospacing="0"/>
        <w:rPr>
          <w:color w:val="000000"/>
          <w:sz w:val="28"/>
          <w:szCs w:val="28"/>
        </w:rPr>
      </w:pPr>
      <w:r w:rsidRPr="00A75E0C">
        <w:rPr>
          <w:color w:val="000000"/>
          <w:sz w:val="28"/>
          <w:szCs w:val="28"/>
        </w:rPr>
        <w:t>Цель: учить различать и сравнивать предметы по разным качествам величины.</w:t>
      </w:r>
    </w:p>
    <w:p w:rsidR="002C2BCE" w:rsidRPr="00A75E0C" w:rsidRDefault="002C2BCE" w:rsidP="002C2BCE">
      <w:pPr>
        <w:pStyle w:val="a3"/>
        <w:shd w:val="clear" w:color="auto" w:fill="FFFFFF"/>
        <w:spacing w:before="0" w:beforeAutospacing="0" w:after="0" w:afterAutospacing="0"/>
        <w:rPr>
          <w:color w:val="000000"/>
          <w:sz w:val="28"/>
          <w:szCs w:val="28"/>
        </w:rPr>
      </w:pPr>
      <w:r w:rsidRPr="00A75E0C">
        <w:rPr>
          <w:color w:val="000000"/>
          <w:sz w:val="28"/>
          <w:szCs w:val="28"/>
        </w:rPr>
        <w:t>Материал. 2 комплекта пятиместных матрешек, 2 комплекта разных по величине кружочков, башенка из полых кубов.</w:t>
      </w:r>
    </w:p>
    <w:p w:rsidR="002C2BCE" w:rsidRPr="00A75E0C" w:rsidRDefault="002C2BCE" w:rsidP="002C2BCE">
      <w:pPr>
        <w:pStyle w:val="a3"/>
        <w:shd w:val="clear" w:color="auto" w:fill="FFFFFF"/>
        <w:spacing w:before="0" w:beforeAutospacing="0" w:after="0" w:afterAutospacing="0"/>
        <w:rPr>
          <w:color w:val="000000"/>
          <w:sz w:val="28"/>
          <w:szCs w:val="28"/>
        </w:rPr>
      </w:pPr>
      <w:r w:rsidRPr="00A75E0C">
        <w:rPr>
          <w:color w:val="000000"/>
          <w:sz w:val="28"/>
          <w:szCs w:val="28"/>
        </w:rPr>
        <w:t xml:space="preserve">Содержание. По приглашению воспитателя дети садятся за общий стол, на котором стоит матрешка. Воспитатель обращается к детям: «Я хочу поиграть с вами в веселых матрешек, но вижу, что здесь только одна матрешка, а где же остальные? (смотрит вокруг, а потом берет в руки матрешку и покачивает ее). Что-то там, в середине гремит! Посмотрим, что там есть? (Снимает верхнюю половину матрешки). Вот, оказывается, где они спрятались! (Все матрешки выставляются в ряд). Давайте познакомимся с ними! Воспитатель называет имя каждой матрешки, наклоняя ее при этом: «Я - Матреша, я - Наташа, я - Даша, я - Маша» и т.д. Каждый ребенок выбирает себе одну из матрешек (одну матрешку берет себе воспитатель). Игра начинается. Сначала матрешки гуляют, (ходят по столу). Затем их зовут измерять рост. Они выстраиваются друг за другом и по очереди, начиная с самой маленькой, встают по росту, а воспитатель уточняет, какая матрешка самая маленькая (высокая)? Потом матрешки идут обедать. Воспитатель ставит на стол набор кружочков (тарелочек) пяти вариантов величины, вызывает детей по очереди, которые подбирают для своих матрешек тарелочки соответствующей величины. Пообедав, матрешки собираются на прогулку. Воспитатель ставит на стол второй комплект матрешек, и дети подбирают своим матрешкам подружек такого же роста. Пары матрешек передвигаются по столу. Потом разбегаются и смешиваются. («Матрешки захотели побегать»). Незаметно для детей воспитатель убирает со стола пару матрешек одного роста. «Пора домой! - говорит воспитатель. Становитесь в пары». Матрешки выстраиваются парами, и вдруг обнаруживается, что какой-то пары матрешек </w:t>
      </w:r>
      <w:r w:rsidRPr="00A75E0C">
        <w:rPr>
          <w:color w:val="000000"/>
          <w:sz w:val="28"/>
          <w:szCs w:val="28"/>
        </w:rPr>
        <w:lastRenderedPageBreak/>
        <w:t>не хватает. Воспитатель предлагает детям позвать матрешек по имени (если помнят). Все хором просят ее вернуться. Матрешки появляются, малыши ставят их на место и игрушки отправляются домой. Воспитатель ставит на стол башенку из полых кубов (одна сторона у них отсутствует) - это домики для матрешек. По просьбе воспитателя каждый ребенок находит дом для своей матрешки. Матрешки кланяются, прощаются и уходят домой.</w:t>
      </w:r>
    </w:p>
    <w:p w:rsidR="002C2BCE" w:rsidRPr="00A75E0C" w:rsidRDefault="002C2BCE" w:rsidP="002C2BCE">
      <w:pPr>
        <w:pStyle w:val="a3"/>
        <w:shd w:val="clear" w:color="auto" w:fill="FFFFFF"/>
        <w:spacing w:before="0" w:beforeAutospacing="0" w:after="0" w:afterAutospacing="0"/>
        <w:rPr>
          <w:color w:val="000000"/>
          <w:sz w:val="28"/>
          <w:szCs w:val="28"/>
        </w:rPr>
      </w:pPr>
    </w:p>
    <w:p w:rsidR="002C2BCE" w:rsidRPr="00A75E0C" w:rsidRDefault="002C2BCE" w:rsidP="002C2BCE">
      <w:pPr>
        <w:pStyle w:val="a3"/>
        <w:shd w:val="clear" w:color="auto" w:fill="FFFFFF"/>
        <w:spacing w:before="0" w:beforeAutospacing="0" w:after="0" w:afterAutospacing="0"/>
        <w:rPr>
          <w:color w:val="000000"/>
          <w:sz w:val="28"/>
          <w:szCs w:val="28"/>
        </w:rPr>
      </w:pPr>
      <w:r w:rsidRPr="00A75E0C">
        <w:rPr>
          <w:b/>
          <w:bCs/>
          <w:color w:val="000000"/>
          <w:sz w:val="28"/>
          <w:szCs w:val="28"/>
        </w:rPr>
        <w:t>3. Дидактическая игра «Длинное - короткое»</w:t>
      </w:r>
    </w:p>
    <w:p w:rsidR="002C2BCE" w:rsidRPr="00A75E0C" w:rsidRDefault="002C2BCE" w:rsidP="002C2BCE">
      <w:pPr>
        <w:pStyle w:val="a3"/>
        <w:shd w:val="clear" w:color="auto" w:fill="FFFFFF"/>
        <w:spacing w:before="0" w:beforeAutospacing="0" w:after="0" w:afterAutospacing="0"/>
        <w:rPr>
          <w:color w:val="000000"/>
          <w:sz w:val="28"/>
          <w:szCs w:val="28"/>
        </w:rPr>
      </w:pPr>
      <w:r w:rsidRPr="00A75E0C">
        <w:rPr>
          <w:color w:val="000000"/>
          <w:sz w:val="28"/>
          <w:szCs w:val="28"/>
        </w:rPr>
        <w:t>Цель: развитие у детей четкого дифференцированного восприятия новых качеств величины.</w:t>
      </w:r>
    </w:p>
    <w:p w:rsidR="002C2BCE" w:rsidRPr="00A75E0C" w:rsidRDefault="002C2BCE" w:rsidP="002C2BCE">
      <w:pPr>
        <w:pStyle w:val="a3"/>
        <w:shd w:val="clear" w:color="auto" w:fill="FFFFFF"/>
        <w:spacing w:before="0" w:beforeAutospacing="0" w:after="0" w:afterAutospacing="0"/>
        <w:rPr>
          <w:color w:val="000000"/>
          <w:sz w:val="28"/>
          <w:szCs w:val="28"/>
        </w:rPr>
      </w:pPr>
      <w:r w:rsidRPr="00A75E0C">
        <w:rPr>
          <w:color w:val="000000"/>
          <w:sz w:val="28"/>
          <w:szCs w:val="28"/>
        </w:rPr>
        <w:t>Материал. Атласные и капроновые ленты разных цветов и размеров, картонные полоски, сюжетные игрушки: толстый мишка и тоненькая кукла.</w:t>
      </w:r>
    </w:p>
    <w:p w:rsidR="002C2BCE" w:rsidRPr="00A75E0C" w:rsidRDefault="002C2BCE" w:rsidP="002C2BCE">
      <w:pPr>
        <w:pStyle w:val="a3"/>
        <w:shd w:val="clear" w:color="auto" w:fill="FFFFFF"/>
        <w:spacing w:before="0" w:beforeAutospacing="0" w:after="0" w:afterAutospacing="0"/>
        <w:rPr>
          <w:color w:val="000000"/>
          <w:sz w:val="28"/>
          <w:szCs w:val="28"/>
        </w:rPr>
      </w:pPr>
      <w:r w:rsidRPr="00A75E0C">
        <w:rPr>
          <w:color w:val="000000"/>
          <w:sz w:val="28"/>
          <w:szCs w:val="28"/>
        </w:rPr>
        <w:t>Содержание.</w:t>
      </w:r>
    </w:p>
    <w:p w:rsidR="002C2BCE" w:rsidRPr="00A75E0C" w:rsidRDefault="002C2BCE" w:rsidP="002C2BCE">
      <w:pPr>
        <w:pStyle w:val="a3"/>
        <w:shd w:val="clear" w:color="auto" w:fill="FFFFFF"/>
        <w:spacing w:before="0" w:beforeAutospacing="0" w:after="0" w:afterAutospacing="0"/>
        <w:rPr>
          <w:color w:val="000000"/>
          <w:sz w:val="28"/>
          <w:szCs w:val="28"/>
        </w:rPr>
      </w:pPr>
      <w:r w:rsidRPr="00A75E0C">
        <w:rPr>
          <w:color w:val="000000"/>
          <w:sz w:val="28"/>
          <w:szCs w:val="28"/>
        </w:rPr>
        <w:t>Перед началом игры воспитатель заранее раскладывает на двух столах комплекты игрового дидактического материала (разноцветные ленточки, полоски). Воспитатель достает две игрушки - плюшевого мишку и куклу Катю. Он говорит детям, что Мише и Кате хочется сегодня быть нарядными, а для этого им нужны пояски. Подзывает двух детей и дает им свернутые в трубочку ленточки: одну короткую - поясок для Кати, другую длинную - поясок для мишки. Дети с помощью воспитателя примеряют и завязывают пояски игрушкам. Игрушки выражают радость и кланяются. Но затем игрушки хотят поменяться поясками. Воспитатель предлагает снять пояски и поменять их игрушки. Вдруг обнаруживает, что на мишке Куклин поясок не сходится, а для куклы поясок слишком велик. Воспитатель предлагает рассмотреть пояски и расстилает их рядом на столе, а затем накладывает короткую ленточку на длинную. Он объясняет, какая ленточка длинная, а какая короткая, т. е. дает название качества величины - длина.</w:t>
      </w:r>
    </w:p>
    <w:p w:rsidR="002C2BCE" w:rsidRPr="00A75E0C" w:rsidRDefault="002C2BCE" w:rsidP="002C2BCE">
      <w:pPr>
        <w:pStyle w:val="a3"/>
        <w:shd w:val="clear" w:color="auto" w:fill="FFFFFF"/>
        <w:spacing w:before="0" w:beforeAutospacing="0" w:after="0" w:afterAutospacing="0"/>
        <w:rPr>
          <w:color w:val="000000"/>
          <w:sz w:val="28"/>
          <w:szCs w:val="28"/>
        </w:rPr>
      </w:pPr>
      <w:r w:rsidRPr="00A75E0C">
        <w:rPr>
          <w:color w:val="000000"/>
          <w:sz w:val="28"/>
          <w:szCs w:val="28"/>
        </w:rPr>
        <w:t>После этого воспитатель показывает детям две картонные полоски - длинную и короткую. Показывает детям, как можно сравнить полоски с ленточками путем накладывания и сказать, какая из них короткая, какая – длинная.</w:t>
      </w:r>
    </w:p>
    <w:p w:rsidR="009E20C9" w:rsidRPr="00A75E0C" w:rsidRDefault="002C2BCE">
      <w:pPr>
        <w:rPr>
          <w:rFonts w:ascii="Times New Roman" w:hAnsi="Times New Roman" w:cs="Times New Roman"/>
          <w:sz w:val="28"/>
          <w:szCs w:val="28"/>
        </w:rPr>
      </w:pPr>
      <w:r w:rsidRPr="00A75E0C">
        <w:rPr>
          <w:rFonts w:ascii="Times New Roman" w:hAnsi="Times New Roman" w:cs="Times New Roman"/>
          <w:sz w:val="28"/>
          <w:szCs w:val="28"/>
        </w:rPr>
        <w:t>Подвижные игры для детей</w:t>
      </w:r>
    </w:p>
    <w:p w:rsidR="002C2BCE" w:rsidRPr="00A75E0C" w:rsidRDefault="002C2BCE" w:rsidP="002C2BCE">
      <w:pPr>
        <w:pStyle w:val="a3"/>
        <w:spacing w:before="0" w:beforeAutospacing="0" w:after="0" w:afterAutospacing="0"/>
        <w:rPr>
          <w:sz w:val="28"/>
          <w:szCs w:val="28"/>
        </w:rPr>
      </w:pPr>
      <w:r w:rsidRPr="00A75E0C">
        <w:rPr>
          <w:b/>
          <w:bCs/>
          <w:sz w:val="28"/>
          <w:szCs w:val="28"/>
        </w:rPr>
        <w:t>Подвижная игра «Бегите ко мне».</w:t>
      </w:r>
    </w:p>
    <w:p w:rsidR="002C2BCE" w:rsidRPr="00A75E0C" w:rsidRDefault="002C2BCE" w:rsidP="002C2BCE">
      <w:pPr>
        <w:pStyle w:val="a3"/>
        <w:spacing w:before="0" w:beforeAutospacing="0" w:after="0" w:afterAutospacing="0"/>
        <w:rPr>
          <w:sz w:val="28"/>
          <w:szCs w:val="28"/>
        </w:rPr>
      </w:pPr>
      <w:r w:rsidRPr="00A75E0C">
        <w:rPr>
          <w:i/>
          <w:iCs/>
          <w:sz w:val="28"/>
          <w:szCs w:val="28"/>
        </w:rPr>
        <w:t>Цель:</w:t>
      </w:r>
      <w:r w:rsidRPr="00A75E0C">
        <w:rPr>
          <w:sz w:val="28"/>
          <w:szCs w:val="28"/>
        </w:rPr>
        <w:t> упражнять детей действовать по сигналу, выполнять бег в прямом направлении одновременно всей группой.</w:t>
      </w:r>
    </w:p>
    <w:p w:rsidR="002C2BCE" w:rsidRPr="00A75E0C" w:rsidRDefault="002C2BCE" w:rsidP="002C2BCE">
      <w:pPr>
        <w:pStyle w:val="a3"/>
        <w:spacing w:before="0" w:beforeAutospacing="0" w:after="0" w:afterAutospacing="0"/>
        <w:rPr>
          <w:sz w:val="28"/>
          <w:szCs w:val="28"/>
        </w:rPr>
      </w:pPr>
      <w:r w:rsidRPr="00A75E0C">
        <w:rPr>
          <w:i/>
          <w:iCs/>
          <w:sz w:val="28"/>
          <w:szCs w:val="28"/>
        </w:rPr>
        <w:t>Ход игры:</w:t>
      </w:r>
      <w:r w:rsidRPr="00A75E0C">
        <w:rPr>
          <w:sz w:val="28"/>
          <w:szCs w:val="28"/>
        </w:rPr>
        <w:t> Дети стоят на одной стороне зала, так, чтобы не мешать друг другу. Воспитатель стоит у противоположной стороны. Он говорит: «Бегите ко мне, все-все бегите ко мне!» Дети бегут к воспитателю, который встречает их приветливо, разведя руки широко в стороны, и делает вид, что хочет всех ребят обнять. После того как дети соберутся около воспитателя, он уходит на другую сторону площадки и снова говорит: «Бегите ко мне!». Перед началом игры воспитатель напоминает, что бежать можно только после слов «Бегите ко мне!», нельзя толкаться и мешать друг другу.</w:t>
      </w:r>
    </w:p>
    <w:p w:rsidR="002C2BCE" w:rsidRPr="00A75E0C" w:rsidRDefault="002C2BCE" w:rsidP="002C2BCE">
      <w:pPr>
        <w:pStyle w:val="a3"/>
        <w:spacing w:before="0" w:beforeAutospacing="0" w:after="0" w:afterAutospacing="0"/>
        <w:rPr>
          <w:sz w:val="28"/>
          <w:szCs w:val="28"/>
        </w:rPr>
      </w:pPr>
      <w:r w:rsidRPr="00A75E0C">
        <w:rPr>
          <w:sz w:val="28"/>
          <w:szCs w:val="28"/>
        </w:rPr>
        <w:t>Желающих играть можно разделить на две небольшие группы: пока одна группа играет, другая смотрит, затем они меняются ролями.</w:t>
      </w:r>
    </w:p>
    <w:p w:rsidR="002C2BCE" w:rsidRPr="00A75E0C" w:rsidRDefault="002C2BCE" w:rsidP="002C2BCE">
      <w:pPr>
        <w:pStyle w:val="a3"/>
        <w:spacing w:before="0" w:beforeAutospacing="0" w:after="0" w:afterAutospacing="0"/>
        <w:rPr>
          <w:sz w:val="28"/>
          <w:szCs w:val="28"/>
        </w:rPr>
      </w:pPr>
    </w:p>
    <w:p w:rsidR="002C2BCE" w:rsidRPr="00A75E0C" w:rsidRDefault="002C2BCE" w:rsidP="002C2BCE">
      <w:pPr>
        <w:pStyle w:val="a3"/>
        <w:spacing w:before="0" w:beforeAutospacing="0" w:after="0" w:afterAutospacing="0"/>
        <w:rPr>
          <w:sz w:val="28"/>
          <w:szCs w:val="28"/>
        </w:rPr>
      </w:pPr>
      <w:r w:rsidRPr="00A75E0C">
        <w:rPr>
          <w:b/>
          <w:bCs/>
          <w:sz w:val="28"/>
          <w:szCs w:val="28"/>
        </w:rPr>
        <w:lastRenderedPageBreak/>
        <w:t>Подвижная игра «Птички».</w:t>
      </w:r>
    </w:p>
    <w:p w:rsidR="002C2BCE" w:rsidRPr="00A75E0C" w:rsidRDefault="002C2BCE" w:rsidP="002C2BCE">
      <w:pPr>
        <w:pStyle w:val="a3"/>
        <w:spacing w:before="0" w:beforeAutospacing="0" w:after="0" w:afterAutospacing="0"/>
        <w:rPr>
          <w:sz w:val="28"/>
          <w:szCs w:val="28"/>
        </w:rPr>
      </w:pPr>
      <w:r w:rsidRPr="00A75E0C">
        <w:rPr>
          <w:i/>
          <w:iCs/>
          <w:sz w:val="28"/>
          <w:szCs w:val="28"/>
        </w:rPr>
        <w:t>Цель:</w:t>
      </w:r>
      <w:r w:rsidRPr="00A75E0C">
        <w:rPr>
          <w:sz w:val="28"/>
          <w:szCs w:val="28"/>
        </w:rPr>
        <w:t> упражнять детей действовать по сигналу педагога, бегать в разных направлениях одновременно всей группой, использовать всю площадь зала.</w:t>
      </w:r>
    </w:p>
    <w:p w:rsidR="002C2BCE" w:rsidRPr="00A75E0C" w:rsidRDefault="002C2BCE" w:rsidP="002C2BCE">
      <w:pPr>
        <w:pStyle w:val="a3"/>
        <w:spacing w:before="0" w:beforeAutospacing="0" w:after="0" w:afterAutospacing="0"/>
        <w:rPr>
          <w:sz w:val="28"/>
          <w:szCs w:val="28"/>
        </w:rPr>
      </w:pPr>
      <w:r w:rsidRPr="00A75E0C">
        <w:rPr>
          <w:i/>
          <w:iCs/>
          <w:sz w:val="28"/>
          <w:szCs w:val="28"/>
        </w:rPr>
        <w:t>Ход игры:</w:t>
      </w:r>
      <w:r w:rsidRPr="00A75E0C">
        <w:rPr>
          <w:sz w:val="28"/>
          <w:szCs w:val="28"/>
        </w:rPr>
        <w:t> Педагог объясняет, что дети будут изображать птичек, которые готовятся к отлету в теплые края. По звуковому сигналу воспитателя все дети поднимают руки (крылья в стороны и разбегаются (разлетаются) по всему залу. По сигналу: «Птички отдыхают», дети останавливаются и приседают.</w:t>
      </w:r>
    </w:p>
    <w:p w:rsidR="002C2BCE" w:rsidRPr="00A75E0C" w:rsidRDefault="002C2BCE" w:rsidP="002C2BCE">
      <w:pPr>
        <w:pStyle w:val="a3"/>
        <w:spacing w:before="0" w:beforeAutospacing="0" w:after="0" w:afterAutospacing="0"/>
        <w:rPr>
          <w:sz w:val="28"/>
          <w:szCs w:val="28"/>
        </w:rPr>
      </w:pPr>
    </w:p>
    <w:p w:rsidR="002C2BCE" w:rsidRPr="00A75E0C" w:rsidRDefault="002C2BCE" w:rsidP="002C2BCE">
      <w:pPr>
        <w:pStyle w:val="a3"/>
        <w:spacing w:before="0" w:beforeAutospacing="0" w:after="0" w:afterAutospacing="0"/>
        <w:rPr>
          <w:sz w:val="28"/>
          <w:szCs w:val="28"/>
        </w:rPr>
      </w:pPr>
      <w:r w:rsidRPr="00A75E0C">
        <w:rPr>
          <w:b/>
          <w:bCs/>
          <w:sz w:val="28"/>
          <w:szCs w:val="28"/>
        </w:rPr>
        <w:t xml:space="preserve">Подвижная игра «Кот и воробышки» </w:t>
      </w:r>
    </w:p>
    <w:p w:rsidR="002C2BCE" w:rsidRPr="00A75E0C" w:rsidRDefault="002C2BCE" w:rsidP="002C2BCE">
      <w:pPr>
        <w:pStyle w:val="a3"/>
        <w:spacing w:before="0" w:beforeAutospacing="0" w:after="0" w:afterAutospacing="0"/>
        <w:rPr>
          <w:sz w:val="28"/>
          <w:szCs w:val="28"/>
        </w:rPr>
      </w:pPr>
      <w:r w:rsidRPr="00A75E0C">
        <w:rPr>
          <w:i/>
          <w:iCs/>
          <w:sz w:val="28"/>
          <w:szCs w:val="28"/>
        </w:rPr>
        <w:t>Цель:</w:t>
      </w:r>
      <w:r w:rsidRPr="00A75E0C">
        <w:rPr>
          <w:sz w:val="28"/>
          <w:szCs w:val="28"/>
        </w:rPr>
        <w:t> упражнять детей действовать в соответствии с текстом стихотворения, выполнять бег в прямом направлении одновременно всей группой, использовать всю площадь зала.</w:t>
      </w:r>
    </w:p>
    <w:p w:rsidR="002C2BCE" w:rsidRPr="00A75E0C" w:rsidRDefault="002C2BCE" w:rsidP="002C2BCE">
      <w:pPr>
        <w:pStyle w:val="a3"/>
        <w:spacing w:before="0" w:beforeAutospacing="0" w:after="0" w:afterAutospacing="0"/>
        <w:rPr>
          <w:sz w:val="28"/>
          <w:szCs w:val="28"/>
        </w:rPr>
      </w:pPr>
      <w:r w:rsidRPr="00A75E0C">
        <w:rPr>
          <w:i/>
          <w:iCs/>
          <w:sz w:val="28"/>
          <w:szCs w:val="28"/>
        </w:rPr>
        <w:t>Ход игры:</w:t>
      </w:r>
      <w:r w:rsidRPr="00A75E0C">
        <w:rPr>
          <w:sz w:val="28"/>
          <w:szCs w:val="28"/>
        </w:rPr>
        <w:t> «Кот» располагается на одной стороне зала (площадки), а дети – «воробышки» - на другой. Дети – «воробышки» приближаются к «коту» вместе с воспитателем, который произносит: Котя, котенька, коток, Котя – черненький хвосток, он на бревнышке лежит, притворился, будто спит. На слова «Будто спит», «кот» восклицает: «Мяу!» - и начинает ловить «воробышков», которые убегают от него в свой домик (за черту).</w:t>
      </w:r>
    </w:p>
    <w:p w:rsidR="002C2BCE" w:rsidRPr="00A75E0C" w:rsidRDefault="002C2BCE" w:rsidP="002C2BCE">
      <w:pPr>
        <w:pStyle w:val="a3"/>
        <w:spacing w:before="0" w:beforeAutospacing="0" w:after="0" w:afterAutospacing="0"/>
        <w:rPr>
          <w:sz w:val="28"/>
          <w:szCs w:val="28"/>
        </w:rPr>
      </w:pPr>
    </w:p>
    <w:p w:rsidR="002C2BCE" w:rsidRPr="00A75E0C" w:rsidRDefault="002C2BCE" w:rsidP="002C2BCE">
      <w:pPr>
        <w:pStyle w:val="a3"/>
        <w:spacing w:before="0" w:beforeAutospacing="0" w:after="0" w:afterAutospacing="0"/>
        <w:rPr>
          <w:b/>
          <w:sz w:val="28"/>
          <w:szCs w:val="28"/>
        </w:rPr>
      </w:pPr>
      <w:r w:rsidRPr="00A75E0C">
        <w:rPr>
          <w:b/>
          <w:sz w:val="28"/>
          <w:szCs w:val="28"/>
        </w:rPr>
        <w:t>Беседы для детей</w:t>
      </w:r>
    </w:p>
    <w:p w:rsidR="002C2BCE" w:rsidRPr="00A75E0C" w:rsidRDefault="002C2BCE" w:rsidP="002C2BCE">
      <w:pPr>
        <w:pStyle w:val="a3"/>
        <w:numPr>
          <w:ilvl w:val="0"/>
          <w:numId w:val="1"/>
        </w:numPr>
        <w:shd w:val="clear" w:color="auto" w:fill="FFFFFF"/>
        <w:spacing w:before="0" w:beforeAutospacing="0" w:after="0" w:afterAutospacing="0" w:line="294" w:lineRule="atLeast"/>
        <w:ind w:left="0"/>
        <w:rPr>
          <w:color w:val="000000" w:themeColor="text1"/>
          <w:sz w:val="28"/>
          <w:szCs w:val="28"/>
        </w:rPr>
      </w:pPr>
      <w:r w:rsidRPr="00A75E0C">
        <w:rPr>
          <w:color w:val="000000" w:themeColor="text1"/>
          <w:sz w:val="28"/>
          <w:szCs w:val="28"/>
        </w:rPr>
        <w:t>«Все о детском саде»</w:t>
      </w:r>
    </w:p>
    <w:p w:rsidR="002C2BCE" w:rsidRPr="00A75E0C" w:rsidRDefault="002C2BCE" w:rsidP="002C2BCE">
      <w:pPr>
        <w:pStyle w:val="a3"/>
        <w:shd w:val="clear" w:color="auto" w:fill="FFFFFF"/>
        <w:spacing w:before="0" w:beforeAutospacing="0" w:after="0" w:afterAutospacing="0" w:line="294" w:lineRule="atLeast"/>
        <w:rPr>
          <w:color w:val="000000" w:themeColor="text1"/>
          <w:sz w:val="28"/>
          <w:szCs w:val="28"/>
        </w:rPr>
      </w:pPr>
      <w:r w:rsidRPr="00A75E0C">
        <w:rPr>
          <w:color w:val="000000" w:themeColor="text1"/>
          <w:sz w:val="28"/>
          <w:szCs w:val="28"/>
          <w:u w:val="single"/>
        </w:rPr>
        <w:t>Цель:</w:t>
      </w:r>
      <w:r w:rsidRPr="00A75E0C">
        <w:rPr>
          <w:color w:val="000000" w:themeColor="text1"/>
          <w:sz w:val="28"/>
          <w:szCs w:val="28"/>
        </w:rPr>
        <w:t> Продолжать знакомить детей с детским садом, группами, и помещениями в здании д\c. Воспитывать любовь к д\с, уважение к его работникам, их труду. Формировать понятие « Я- воспитанник д\с»,» д\с – мой родной дом».</w:t>
      </w:r>
    </w:p>
    <w:p w:rsidR="002C2BCE" w:rsidRPr="00A75E0C" w:rsidRDefault="002C2BCE" w:rsidP="002C2BCE">
      <w:pPr>
        <w:pStyle w:val="a3"/>
        <w:numPr>
          <w:ilvl w:val="0"/>
          <w:numId w:val="2"/>
        </w:numPr>
        <w:shd w:val="clear" w:color="auto" w:fill="FFFFFF"/>
        <w:spacing w:before="0" w:beforeAutospacing="0" w:after="0" w:afterAutospacing="0" w:line="294" w:lineRule="atLeast"/>
        <w:ind w:left="0"/>
        <w:rPr>
          <w:color w:val="000000" w:themeColor="text1"/>
          <w:sz w:val="28"/>
          <w:szCs w:val="28"/>
        </w:rPr>
      </w:pPr>
      <w:r w:rsidRPr="00A75E0C">
        <w:rPr>
          <w:color w:val="000000" w:themeColor="text1"/>
          <w:sz w:val="28"/>
          <w:szCs w:val="28"/>
        </w:rPr>
        <w:t>«Наш любимый воспитатель»</w:t>
      </w:r>
    </w:p>
    <w:p w:rsidR="002C2BCE" w:rsidRPr="00A75E0C" w:rsidRDefault="002C2BCE" w:rsidP="002C2BCE">
      <w:pPr>
        <w:pStyle w:val="a3"/>
        <w:shd w:val="clear" w:color="auto" w:fill="FFFFFF"/>
        <w:spacing w:before="0" w:beforeAutospacing="0" w:after="0" w:afterAutospacing="0" w:line="294" w:lineRule="atLeast"/>
        <w:rPr>
          <w:color w:val="000000" w:themeColor="text1"/>
          <w:sz w:val="28"/>
          <w:szCs w:val="28"/>
        </w:rPr>
      </w:pPr>
      <w:r w:rsidRPr="00A75E0C">
        <w:rPr>
          <w:color w:val="000000" w:themeColor="text1"/>
          <w:sz w:val="28"/>
          <w:szCs w:val="28"/>
          <w:u w:val="single"/>
        </w:rPr>
        <w:t>Цель:</w:t>
      </w:r>
      <w:r w:rsidRPr="00A75E0C">
        <w:rPr>
          <w:color w:val="000000" w:themeColor="text1"/>
          <w:sz w:val="28"/>
          <w:szCs w:val="28"/>
        </w:rPr>
        <w:t> Знакомить детей с общественной значимостью труда воспитателя, его заботливым отношением к детям, к труду. Показать, что продукты труда воспитателя отражают его чувства, личностные качества , интересы.</w:t>
      </w:r>
    </w:p>
    <w:p w:rsidR="002C2BCE" w:rsidRPr="00A75E0C" w:rsidRDefault="002C2BCE" w:rsidP="002C2BCE">
      <w:pPr>
        <w:pStyle w:val="a3"/>
        <w:numPr>
          <w:ilvl w:val="0"/>
          <w:numId w:val="3"/>
        </w:numPr>
        <w:shd w:val="clear" w:color="auto" w:fill="FFFFFF"/>
        <w:spacing w:before="0" w:beforeAutospacing="0" w:after="0" w:afterAutospacing="0" w:line="294" w:lineRule="atLeast"/>
        <w:ind w:left="0"/>
        <w:rPr>
          <w:color w:val="000000" w:themeColor="text1"/>
          <w:sz w:val="28"/>
          <w:szCs w:val="28"/>
        </w:rPr>
      </w:pPr>
      <w:r w:rsidRPr="00A75E0C">
        <w:rPr>
          <w:color w:val="000000" w:themeColor="text1"/>
          <w:sz w:val="28"/>
          <w:szCs w:val="28"/>
        </w:rPr>
        <w:t>«Я и друзья»</w:t>
      </w:r>
    </w:p>
    <w:p w:rsidR="002C2BCE" w:rsidRDefault="002C2BCE" w:rsidP="002C2BCE">
      <w:pPr>
        <w:pStyle w:val="a3"/>
        <w:shd w:val="clear" w:color="auto" w:fill="FFFFFF"/>
        <w:spacing w:before="0" w:beforeAutospacing="0" w:after="0" w:afterAutospacing="0" w:line="294" w:lineRule="atLeast"/>
        <w:rPr>
          <w:color w:val="000000" w:themeColor="text1"/>
          <w:sz w:val="28"/>
          <w:szCs w:val="28"/>
        </w:rPr>
      </w:pPr>
      <w:r w:rsidRPr="00A75E0C">
        <w:rPr>
          <w:color w:val="000000" w:themeColor="text1"/>
          <w:sz w:val="28"/>
          <w:szCs w:val="28"/>
          <w:u w:val="single"/>
        </w:rPr>
        <w:t>Цель: </w:t>
      </w:r>
      <w:r w:rsidRPr="00A75E0C">
        <w:rPr>
          <w:color w:val="000000" w:themeColor="text1"/>
          <w:sz w:val="28"/>
          <w:szCs w:val="28"/>
        </w:rPr>
        <w:t>Учить детей выделять положительные признаки дружбы, характеристики друзей.</w:t>
      </w:r>
    </w:p>
    <w:p w:rsidR="00A75E0C" w:rsidRPr="00A75E0C" w:rsidRDefault="00A75E0C" w:rsidP="002C2BCE">
      <w:pPr>
        <w:pStyle w:val="a3"/>
        <w:shd w:val="clear" w:color="auto" w:fill="FFFFFF"/>
        <w:spacing w:before="0" w:beforeAutospacing="0" w:after="0" w:afterAutospacing="0" w:line="294" w:lineRule="atLeast"/>
        <w:rPr>
          <w:color w:val="000000" w:themeColor="text1"/>
          <w:sz w:val="28"/>
          <w:szCs w:val="28"/>
        </w:rPr>
      </w:pPr>
    </w:p>
    <w:p w:rsidR="002C2BCE" w:rsidRPr="00A75E0C" w:rsidRDefault="00A75E0C" w:rsidP="002C2BCE">
      <w:pPr>
        <w:pStyle w:val="a3"/>
        <w:spacing w:before="0" w:beforeAutospacing="0" w:after="0" w:afterAutospacing="0"/>
        <w:rPr>
          <w:b/>
          <w:sz w:val="28"/>
          <w:szCs w:val="28"/>
        </w:rPr>
      </w:pPr>
      <w:r w:rsidRPr="00A75E0C">
        <w:rPr>
          <w:b/>
          <w:sz w:val="28"/>
          <w:szCs w:val="28"/>
        </w:rPr>
        <w:t>Художественная литература для детей</w:t>
      </w:r>
    </w:p>
    <w:p w:rsidR="00A75E0C" w:rsidRPr="00A75E0C" w:rsidRDefault="00A75E0C" w:rsidP="00A75E0C">
      <w:pPr>
        <w:pStyle w:val="a3"/>
        <w:spacing w:before="0" w:beforeAutospacing="0" w:after="0" w:afterAutospacing="0"/>
        <w:rPr>
          <w:sz w:val="28"/>
          <w:szCs w:val="28"/>
        </w:rPr>
      </w:pPr>
      <w:r>
        <w:rPr>
          <w:b/>
          <w:bCs/>
          <w:sz w:val="28"/>
          <w:szCs w:val="28"/>
        </w:rPr>
        <w:t xml:space="preserve">1 </w:t>
      </w:r>
      <w:r w:rsidRPr="00A75E0C">
        <w:rPr>
          <w:b/>
          <w:bCs/>
          <w:sz w:val="28"/>
          <w:szCs w:val="28"/>
        </w:rPr>
        <w:t>Песенки, потешки, заклички</w:t>
      </w:r>
    </w:p>
    <w:p w:rsidR="00A75E0C" w:rsidRPr="00A75E0C" w:rsidRDefault="00A75E0C" w:rsidP="00A75E0C">
      <w:pPr>
        <w:pStyle w:val="a3"/>
        <w:spacing w:before="0" w:beforeAutospacing="0" w:after="0" w:afterAutospacing="0"/>
        <w:rPr>
          <w:sz w:val="28"/>
          <w:szCs w:val="28"/>
        </w:rPr>
      </w:pPr>
      <w:r w:rsidRPr="00A75E0C">
        <w:rPr>
          <w:sz w:val="28"/>
          <w:szCs w:val="28"/>
        </w:rPr>
        <w:t>«Весна, весна красная! …», «Ай, ду-ду…»</w:t>
      </w:r>
      <w:r>
        <w:rPr>
          <w:sz w:val="28"/>
          <w:szCs w:val="28"/>
        </w:rPr>
        <w:t xml:space="preserve">, «Чирик-чик-чик», «Уж как я ль </w:t>
      </w:r>
      <w:r w:rsidRPr="00A75E0C">
        <w:rPr>
          <w:sz w:val="28"/>
          <w:szCs w:val="28"/>
        </w:rPr>
        <w:t>мою коровушку…»</w:t>
      </w:r>
    </w:p>
    <w:p w:rsidR="00A75E0C" w:rsidRPr="00A75E0C" w:rsidRDefault="00A75E0C" w:rsidP="00A75E0C">
      <w:pPr>
        <w:pStyle w:val="a3"/>
        <w:spacing w:before="0" w:beforeAutospacing="0" w:after="0" w:afterAutospacing="0"/>
        <w:rPr>
          <w:sz w:val="28"/>
          <w:szCs w:val="28"/>
        </w:rPr>
      </w:pPr>
      <w:r>
        <w:rPr>
          <w:b/>
          <w:bCs/>
          <w:sz w:val="28"/>
          <w:szCs w:val="28"/>
        </w:rPr>
        <w:t xml:space="preserve">2 </w:t>
      </w:r>
      <w:r w:rsidRPr="00A75E0C">
        <w:rPr>
          <w:b/>
          <w:bCs/>
          <w:sz w:val="28"/>
          <w:szCs w:val="28"/>
        </w:rPr>
        <w:t>Сказки</w:t>
      </w:r>
    </w:p>
    <w:p w:rsidR="00A75E0C" w:rsidRPr="00A75E0C" w:rsidRDefault="00A75E0C" w:rsidP="00A75E0C">
      <w:pPr>
        <w:pStyle w:val="a3"/>
        <w:spacing w:before="0" w:beforeAutospacing="0" w:after="0" w:afterAutospacing="0"/>
        <w:jc w:val="center"/>
        <w:rPr>
          <w:sz w:val="28"/>
          <w:szCs w:val="28"/>
        </w:rPr>
      </w:pPr>
      <w:r w:rsidRPr="00A75E0C">
        <w:rPr>
          <w:sz w:val="28"/>
          <w:szCs w:val="28"/>
        </w:rPr>
        <w:t>«Кот, петух и лиса», обр. М. Боголюбской; «Лиса и тетерев» обр. Л. Толстого</w:t>
      </w:r>
    </w:p>
    <w:p w:rsidR="00A75E0C" w:rsidRPr="00A75E0C" w:rsidRDefault="00A75E0C" w:rsidP="00A75E0C">
      <w:pPr>
        <w:pStyle w:val="a3"/>
        <w:spacing w:before="0" w:beforeAutospacing="0" w:after="0" w:afterAutospacing="0"/>
        <w:rPr>
          <w:sz w:val="28"/>
          <w:szCs w:val="28"/>
        </w:rPr>
      </w:pPr>
      <w:r>
        <w:rPr>
          <w:sz w:val="28"/>
          <w:szCs w:val="28"/>
        </w:rPr>
        <w:t>3.</w:t>
      </w:r>
      <w:r w:rsidRPr="00A75E0C">
        <w:rPr>
          <w:b/>
          <w:bCs/>
          <w:sz w:val="28"/>
          <w:szCs w:val="28"/>
        </w:rPr>
        <w:t>Сказки: </w:t>
      </w:r>
      <w:r w:rsidRPr="00A75E0C">
        <w:rPr>
          <w:sz w:val="28"/>
          <w:szCs w:val="28"/>
        </w:rPr>
        <w:t>«Лесной мишка и проказница мышка», латыш., обр. Ю. Ванага, пер. Л. Воронковой;</w:t>
      </w:r>
    </w:p>
    <w:p w:rsidR="002D0304" w:rsidRPr="00A75E0C" w:rsidRDefault="002D0304" w:rsidP="002D0304">
      <w:pPr>
        <w:pStyle w:val="a3"/>
        <w:spacing w:before="0" w:beforeAutospacing="0" w:after="0" w:afterAutospacing="0"/>
        <w:rPr>
          <w:sz w:val="28"/>
          <w:szCs w:val="28"/>
        </w:rPr>
      </w:pPr>
    </w:p>
    <w:p w:rsidR="002D0304" w:rsidRDefault="002D0304" w:rsidP="002D0304">
      <w:pPr>
        <w:rPr>
          <w:rFonts w:ascii="Times New Roman" w:hAnsi="Times New Roman" w:cs="Times New Roman"/>
          <w:sz w:val="28"/>
          <w:szCs w:val="28"/>
        </w:rPr>
      </w:pPr>
    </w:p>
    <w:p w:rsidR="002D0304" w:rsidRDefault="002D0304" w:rsidP="002D0304">
      <w:pPr>
        <w:rPr>
          <w:rFonts w:ascii="Times New Roman" w:hAnsi="Times New Roman" w:cs="Times New Roman"/>
          <w:sz w:val="28"/>
          <w:szCs w:val="28"/>
        </w:rPr>
      </w:pPr>
      <w:r>
        <w:rPr>
          <w:rFonts w:ascii="Times New Roman" w:hAnsi="Times New Roman" w:cs="Times New Roman"/>
          <w:sz w:val="28"/>
          <w:szCs w:val="28"/>
        </w:rPr>
        <w:t xml:space="preserve">                                                 Подготовил воспитатель Ли Елена Петровна</w:t>
      </w:r>
    </w:p>
    <w:p w:rsidR="00A75E0C" w:rsidRPr="00A75E0C" w:rsidRDefault="00A75E0C" w:rsidP="00A75E0C">
      <w:pPr>
        <w:pStyle w:val="a3"/>
        <w:spacing w:before="0" w:beforeAutospacing="0" w:after="0" w:afterAutospacing="0"/>
        <w:rPr>
          <w:sz w:val="28"/>
          <w:szCs w:val="28"/>
        </w:rPr>
      </w:pPr>
      <w:bookmarkStart w:id="0" w:name="_GoBack"/>
      <w:bookmarkEnd w:id="0"/>
    </w:p>
    <w:sectPr w:rsidR="00A75E0C" w:rsidRPr="00A75E0C" w:rsidSect="002D0304">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D7A" w:rsidRDefault="005E7D7A" w:rsidP="00A75E0C">
      <w:pPr>
        <w:spacing w:after="0" w:line="240" w:lineRule="auto"/>
      </w:pPr>
      <w:r>
        <w:separator/>
      </w:r>
    </w:p>
  </w:endnote>
  <w:endnote w:type="continuationSeparator" w:id="0">
    <w:p w:rsidR="005E7D7A" w:rsidRDefault="005E7D7A" w:rsidP="00A75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D7A" w:rsidRDefault="005E7D7A" w:rsidP="00A75E0C">
      <w:pPr>
        <w:spacing w:after="0" w:line="240" w:lineRule="auto"/>
      </w:pPr>
      <w:r>
        <w:separator/>
      </w:r>
    </w:p>
  </w:footnote>
  <w:footnote w:type="continuationSeparator" w:id="0">
    <w:p w:rsidR="005E7D7A" w:rsidRDefault="005E7D7A" w:rsidP="00A75E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26F42"/>
    <w:multiLevelType w:val="multilevel"/>
    <w:tmpl w:val="BA6C6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7C0E9F"/>
    <w:multiLevelType w:val="multilevel"/>
    <w:tmpl w:val="3A74E4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A52CCC"/>
    <w:multiLevelType w:val="multilevel"/>
    <w:tmpl w:val="8B3852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2BCE"/>
    <w:rsid w:val="002C2BCE"/>
    <w:rsid w:val="002D0304"/>
    <w:rsid w:val="005E7D7A"/>
    <w:rsid w:val="009E20C9"/>
    <w:rsid w:val="00A75E0C"/>
    <w:rsid w:val="00B01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B985B7-AECC-4FBF-A515-C1A2A05F2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0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2B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A75E0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75E0C"/>
  </w:style>
  <w:style w:type="paragraph" w:styleId="a6">
    <w:name w:val="footer"/>
    <w:basedOn w:val="a"/>
    <w:link w:val="a7"/>
    <w:uiPriority w:val="99"/>
    <w:semiHidden/>
    <w:unhideWhenUsed/>
    <w:rsid w:val="00A75E0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75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602500">
      <w:bodyDiv w:val="1"/>
      <w:marLeft w:val="0"/>
      <w:marRight w:val="0"/>
      <w:marTop w:val="0"/>
      <w:marBottom w:val="0"/>
      <w:divBdr>
        <w:top w:val="none" w:sz="0" w:space="0" w:color="auto"/>
        <w:left w:val="none" w:sz="0" w:space="0" w:color="auto"/>
        <w:bottom w:val="none" w:sz="0" w:space="0" w:color="auto"/>
        <w:right w:val="none" w:sz="0" w:space="0" w:color="auto"/>
      </w:divBdr>
    </w:div>
    <w:div w:id="844250927">
      <w:bodyDiv w:val="1"/>
      <w:marLeft w:val="0"/>
      <w:marRight w:val="0"/>
      <w:marTop w:val="0"/>
      <w:marBottom w:val="0"/>
      <w:divBdr>
        <w:top w:val="none" w:sz="0" w:space="0" w:color="auto"/>
        <w:left w:val="none" w:sz="0" w:space="0" w:color="auto"/>
        <w:bottom w:val="none" w:sz="0" w:space="0" w:color="auto"/>
        <w:right w:val="none" w:sz="0" w:space="0" w:color="auto"/>
      </w:divBdr>
    </w:div>
    <w:div w:id="1702633444">
      <w:bodyDiv w:val="1"/>
      <w:marLeft w:val="0"/>
      <w:marRight w:val="0"/>
      <w:marTop w:val="0"/>
      <w:marBottom w:val="0"/>
      <w:divBdr>
        <w:top w:val="none" w:sz="0" w:space="0" w:color="auto"/>
        <w:left w:val="none" w:sz="0" w:space="0" w:color="auto"/>
        <w:bottom w:val="none" w:sz="0" w:space="0" w:color="auto"/>
        <w:right w:val="none" w:sz="0" w:space="0" w:color="auto"/>
      </w:divBdr>
    </w:div>
    <w:div w:id="1748578654">
      <w:bodyDiv w:val="1"/>
      <w:marLeft w:val="0"/>
      <w:marRight w:val="0"/>
      <w:marTop w:val="0"/>
      <w:marBottom w:val="0"/>
      <w:divBdr>
        <w:top w:val="none" w:sz="0" w:space="0" w:color="auto"/>
        <w:left w:val="none" w:sz="0" w:space="0" w:color="auto"/>
        <w:bottom w:val="none" w:sz="0" w:space="0" w:color="auto"/>
        <w:right w:val="none" w:sz="0" w:space="0" w:color="auto"/>
      </w:divBdr>
    </w:div>
    <w:div w:id="176503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0395D-26DE-4C1C-9B3D-FE67EA4BE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1121</Words>
  <Characters>6393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Image&amp;Matros ®</cp:lastModifiedBy>
  <cp:revision>3</cp:revision>
  <dcterms:created xsi:type="dcterms:W3CDTF">2020-04-01T07:48:00Z</dcterms:created>
  <dcterms:modified xsi:type="dcterms:W3CDTF">2020-04-01T12:35:00Z</dcterms:modified>
</cp:coreProperties>
</file>