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4" w:rsidRPr="00546EF1" w:rsidRDefault="009907E4" w:rsidP="009907E4">
      <w:pPr>
        <w:pStyle w:val="Style37"/>
        <w:widowControl/>
        <w:ind w:firstLine="567"/>
        <w:jc w:val="center"/>
        <w:rPr>
          <w:rStyle w:val="FontStyle430"/>
          <w:sz w:val="28"/>
          <w:szCs w:val="28"/>
        </w:rPr>
      </w:pPr>
      <w:r w:rsidRPr="00546EF1">
        <w:rPr>
          <w:rStyle w:val="FontStyle430"/>
          <w:sz w:val="28"/>
          <w:szCs w:val="28"/>
        </w:rPr>
        <w:t>Лексическая тема «Игрушки».</w:t>
      </w:r>
    </w:p>
    <w:p w:rsidR="009907E4" w:rsidRPr="00546EF1" w:rsidRDefault="009907E4" w:rsidP="009907E4">
      <w:pPr>
        <w:pStyle w:val="Style32"/>
        <w:widowControl/>
        <w:ind w:firstLine="567"/>
        <w:jc w:val="both"/>
        <w:rPr>
          <w:rStyle w:val="FontStyle421"/>
          <w:sz w:val="28"/>
          <w:szCs w:val="28"/>
        </w:rPr>
      </w:pPr>
      <w:r w:rsidRPr="00546EF1">
        <w:rPr>
          <w:rStyle w:val="FontStyle421"/>
          <w:sz w:val="28"/>
          <w:szCs w:val="28"/>
        </w:rPr>
        <w:t>Занятие 1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21"/>
          <w:sz w:val="28"/>
          <w:szCs w:val="28"/>
        </w:rPr>
        <w:t xml:space="preserve">Коррекционно-образовательные цели. </w:t>
      </w:r>
      <w:r w:rsidRPr="00546EF1">
        <w:rPr>
          <w:rStyle w:val="FontStyle417"/>
          <w:sz w:val="28"/>
          <w:szCs w:val="28"/>
        </w:rPr>
        <w:t>Уточнение и расширение представлений об игрушках, их назначении, деталях и частях, из которых они состоят; материалах, из которых они сделаны. Уточ</w:t>
      </w:r>
      <w:r w:rsidRPr="00546EF1">
        <w:rPr>
          <w:rStyle w:val="FontStyle417"/>
          <w:sz w:val="28"/>
          <w:szCs w:val="28"/>
        </w:rPr>
        <w:softHyphen/>
        <w:t xml:space="preserve">нение и активизация словаря по теме «Игрушки» </w:t>
      </w:r>
      <w:r w:rsidRPr="00546EF1">
        <w:rPr>
          <w:rStyle w:val="FontStyle420"/>
          <w:sz w:val="28"/>
          <w:szCs w:val="28"/>
        </w:rPr>
        <w:t>(игрушка, кукла, коляска, кубики, конструктор, клоун, машина, играть, беречь, ло</w:t>
      </w:r>
      <w:r w:rsidRPr="00546EF1">
        <w:rPr>
          <w:rStyle w:val="FontStyle420"/>
          <w:sz w:val="28"/>
          <w:szCs w:val="28"/>
        </w:rPr>
        <w:softHyphen/>
        <w:t xml:space="preserve">мать, придумывать, укачивать, убаюкивать; новый, красивый, яркий, интересный). </w:t>
      </w:r>
      <w:r w:rsidRPr="00546EF1">
        <w:rPr>
          <w:rStyle w:val="FontStyle417"/>
          <w:sz w:val="28"/>
          <w:szCs w:val="28"/>
        </w:rPr>
        <w:t>Обеспечение целостного восприятия карти</w:t>
      </w:r>
      <w:r w:rsidRPr="00546EF1">
        <w:rPr>
          <w:rStyle w:val="FontStyle417"/>
          <w:sz w:val="28"/>
          <w:szCs w:val="28"/>
        </w:rPr>
        <w:softHyphen/>
        <w:t>ны. Обучение составлению плана рассказа и рассказа по отдель</w:t>
      </w:r>
      <w:r w:rsidRPr="00546EF1">
        <w:rPr>
          <w:rStyle w:val="FontStyle417"/>
          <w:sz w:val="28"/>
          <w:szCs w:val="28"/>
        </w:rPr>
        <w:softHyphen/>
        <w:t>ным эпизодам картины.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21"/>
          <w:sz w:val="28"/>
          <w:szCs w:val="28"/>
        </w:rPr>
        <w:t xml:space="preserve">Коррекционно-развивающие цели. </w:t>
      </w:r>
      <w:r w:rsidRPr="00546EF1">
        <w:rPr>
          <w:rStyle w:val="FontStyle417"/>
          <w:sz w:val="28"/>
          <w:szCs w:val="28"/>
        </w:rPr>
        <w:t>Развитие навыков речевого общения, связной речи, фонематических представлений, зритель</w:t>
      </w:r>
      <w:r w:rsidRPr="00546EF1">
        <w:rPr>
          <w:rStyle w:val="FontStyle417"/>
          <w:sz w:val="28"/>
          <w:szCs w:val="28"/>
        </w:rPr>
        <w:softHyphen/>
        <w:t>ного восприятия и внимания, речевого слуха, общей моторики и артикуляционной моторики, координации речи с движением.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21"/>
          <w:sz w:val="28"/>
          <w:szCs w:val="28"/>
        </w:rPr>
        <w:t xml:space="preserve">Коррекционно-воспитательные цели. </w:t>
      </w:r>
      <w:r w:rsidRPr="00546EF1">
        <w:rPr>
          <w:rStyle w:val="FontStyle417"/>
          <w:sz w:val="28"/>
          <w:szCs w:val="28"/>
        </w:rPr>
        <w:t>Формирование навыков сотрудничества, взаимодействия, самостоятельности, инициатив</w:t>
      </w:r>
      <w:r w:rsidRPr="00546EF1">
        <w:rPr>
          <w:rStyle w:val="FontStyle417"/>
          <w:sz w:val="28"/>
          <w:szCs w:val="28"/>
        </w:rPr>
        <w:softHyphen/>
        <w:t>ности.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21"/>
          <w:sz w:val="28"/>
          <w:szCs w:val="28"/>
        </w:rPr>
        <w:t xml:space="preserve">Оборудование. </w:t>
      </w:r>
      <w:r w:rsidRPr="00546EF1">
        <w:rPr>
          <w:rStyle w:val="FontStyle417"/>
          <w:sz w:val="28"/>
          <w:szCs w:val="28"/>
        </w:rPr>
        <w:t>Картина О. Р. Гофман «Дочки-матери», игруш</w:t>
      </w:r>
      <w:r w:rsidRPr="00546EF1">
        <w:rPr>
          <w:rStyle w:val="FontStyle417"/>
          <w:sz w:val="28"/>
          <w:szCs w:val="28"/>
        </w:rPr>
        <w:softHyphen/>
        <w:t xml:space="preserve">ки, названия которых начинаются со звуков </w:t>
      </w:r>
      <w:r w:rsidRPr="00546EF1">
        <w:rPr>
          <w:rStyle w:val="FontStyle421"/>
          <w:sz w:val="28"/>
          <w:szCs w:val="28"/>
        </w:rPr>
        <w:t xml:space="preserve">[к] </w:t>
      </w:r>
      <w:r w:rsidRPr="00546EF1">
        <w:rPr>
          <w:rStyle w:val="FontStyle417"/>
          <w:sz w:val="28"/>
          <w:szCs w:val="28"/>
        </w:rPr>
        <w:t>и [г].</w:t>
      </w:r>
    </w:p>
    <w:p w:rsidR="009907E4" w:rsidRPr="00546EF1" w:rsidRDefault="009907E4" w:rsidP="009907E4">
      <w:pPr>
        <w:pStyle w:val="Style32"/>
        <w:widowControl/>
        <w:ind w:firstLine="567"/>
        <w:jc w:val="both"/>
        <w:rPr>
          <w:rStyle w:val="FontStyle421"/>
          <w:sz w:val="28"/>
          <w:szCs w:val="28"/>
        </w:rPr>
      </w:pPr>
      <w:r w:rsidRPr="00546EF1">
        <w:rPr>
          <w:rStyle w:val="FontStyle421"/>
          <w:sz w:val="28"/>
          <w:szCs w:val="28"/>
        </w:rPr>
        <w:t>Ход занятия</w:t>
      </w:r>
    </w:p>
    <w:p w:rsidR="00546EF1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21"/>
          <w:sz w:val="28"/>
          <w:szCs w:val="28"/>
        </w:rPr>
        <w:t xml:space="preserve">1. Организационный момент. 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Встаньте около стульчиков, внимательно посмот</w:t>
      </w:r>
      <w:r w:rsidRPr="00546EF1">
        <w:rPr>
          <w:rStyle w:val="FontStyle417"/>
          <w:sz w:val="28"/>
          <w:szCs w:val="28"/>
        </w:rPr>
        <w:softHyphen/>
        <w:t xml:space="preserve">рите вокруг, найдите в кабинете игры </w:t>
      </w:r>
      <w:r w:rsidRPr="00546EF1">
        <w:rPr>
          <w:rStyle w:val="FontStyle421"/>
          <w:sz w:val="28"/>
          <w:szCs w:val="28"/>
        </w:rPr>
        <w:t xml:space="preserve">и </w:t>
      </w:r>
      <w:r w:rsidRPr="00546EF1">
        <w:rPr>
          <w:rStyle w:val="FontStyle417"/>
          <w:sz w:val="28"/>
          <w:szCs w:val="28"/>
        </w:rPr>
        <w:t>игрушки, названия кото</w:t>
      </w:r>
      <w:r w:rsidRPr="00546EF1">
        <w:rPr>
          <w:rStyle w:val="FontStyle417"/>
          <w:sz w:val="28"/>
          <w:szCs w:val="28"/>
        </w:rPr>
        <w:softHyphen/>
        <w:t>рых начинаются со звука [к).</w:t>
      </w:r>
    </w:p>
    <w:p w:rsidR="009907E4" w:rsidRPr="00546EF1" w:rsidRDefault="00546EF1" w:rsidP="00546EF1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>(</w:t>
      </w:r>
      <w:r w:rsidR="009907E4" w:rsidRPr="00546EF1">
        <w:rPr>
          <w:rStyle w:val="FontStyle417"/>
          <w:sz w:val="28"/>
          <w:szCs w:val="28"/>
        </w:rPr>
        <w:t>Кукла</w:t>
      </w:r>
      <w:proofErr w:type="gramStart"/>
      <w:r w:rsidR="009907E4" w:rsidRPr="00546EF1">
        <w:rPr>
          <w:rStyle w:val="FontStyle417"/>
          <w:sz w:val="28"/>
          <w:szCs w:val="28"/>
        </w:rPr>
        <w:t xml:space="preserve"> </w:t>
      </w:r>
      <w:r>
        <w:rPr>
          <w:rStyle w:val="FontStyle417"/>
          <w:sz w:val="28"/>
          <w:szCs w:val="28"/>
        </w:rPr>
        <w:t>,</w:t>
      </w:r>
      <w:proofErr w:type="gramEnd"/>
      <w:r>
        <w:rPr>
          <w:rStyle w:val="FontStyle417"/>
          <w:sz w:val="28"/>
          <w:szCs w:val="28"/>
        </w:rPr>
        <w:t xml:space="preserve"> </w:t>
      </w:r>
      <w:r w:rsidR="009907E4" w:rsidRPr="00546EF1">
        <w:rPr>
          <w:rStyle w:val="FontStyle417"/>
          <w:sz w:val="28"/>
          <w:szCs w:val="28"/>
        </w:rPr>
        <w:t>Ку</w:t>
      </w:r>
      <w:r>
        <w:rPr>
          <w:rStyle w:val="FontStyle417"/>
          <w:sz w:val="28"/>
          <w:szCs w:val="28"/>
        </w:rPr>
        <w:t>бики, Конструктор,</w:t>
      </w:r>
      <w:r w:rsidR="009907E4" w:rsidRPr="00546EF1">
        <w:rPr>
          <w:rStyle w:val="FontStyle417"/>
          <w:sz w:val="28"/>
          <w:szCs w:val="28"/>
        </w:rPr>
        <w:t xml:space="preserve"> Клоун.</w:t>
      </w:r>
    </w:p>
    <w:p w:rsidR="009907E4" w:rsidRPr="00546EF1" w:rsidRDefault="009907E4" w:rsidP="009907E4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Молодцы. А теперь попробуйте найти игры и иг</w:t>
      </w:r>
      <w:r w:rsidRPr="00546EF1">
        <w:rPr>
          <w:rStyle w:val="FontStyle417"/>
          <w:sz w:val="28"/>
          <w:szCs w:val="28"/>
        </w:rPr>
        <w:softHyphen/>
        <w:t xml:space="preserve">рушки, в названиях которых есть звук [г). </w:t>
      </w:r>
    </w:p>
    <w:p w:rsidR="009907E4" w:rsidRPr="00546EF1" w:rsidRDefault="00546EF1" w:rsidP="00546EF1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>(</w:t>
      </w:r>
      <w:r>
        <w:rPr>
          <w:rStyle w:val="FontStyle417"/>
          <w:sz w:val="28"/>
          <w:szCs w:val="28"/>
        </w:rPr>
        <w:t xml:space="preserve"> Городки, Гусли, Гномик, </w:t>
      </w:r>
      <w:r w:rsidR="009907E4" w:rsidRPr="00546EF1">
        <w:rPr>
          <w:rStyle w:val="FontStyle417"/>
          <w:sz w:val="28"/>
          <w:szCs w:val="28"/>
        </w:rPr>
        <w:t>Гусь.</w:t>
      </w:r>
      <w:r>
        <w:rPr>
          <w:rStyle w:val="FontStyle417"/>
          <w:sz w:val="28"/>
          <w:szCs w:val="28"/>
        </w:rPr>
        <w:t>)</w:t>
      </w:r>
    </w:p>
    <w:p w:rsidR="009907E4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Отлично справились с заданием. А те</w:t>
      </w:r>
      <w:r w:rsidRPr="00546EF1">
        <w:rPr>
          <w:rStyle w:val="FontStyle417"/>
          <w:sz w:val="28"/>
          <w:szCs w:val="28"/>
        </w:rPr>
        <w:softHyphen/>
        <w:t>перь расскажите, для чего вам нужны игрушки</w:t>
      </w:r>
      <w:proofErr w:type="gramStart"/>
      <w:r w:rsidRPr="00546EF1">
        <w:rPr>
          <w:rStyle w:val="FontStyle417"/>
          <w:sz w:val="28"/>
          <w:szCs w:val="28"/>
        </w:rPr>
        <w:t>.</w:t>
      </w:r>
      <w:r w:rsidR="00546EF1">
        <w:rPr>
          <w:rStyle w:val="FontStyle417"/>
          <w:sz w:val="28"/>
          <w:szCs w:val="28"/>
        </w:rPr>
        <w:t>(</w:t>
      </w:r>
      <w:proofErr w:type="gramEnd"/>
      <w:r w:rsidRPr="00546EF1">
        <w:rPr>
          <w:rStyle w:val="FontStyle417"/>
          <w:sz w:val="28"/>
          <w:szCs w:val="28"/>
        </w:rPr>
        <w:t>Игрушки нужны для того, чтобы в них играть</w:t>
      </w:r>
      <w:r w:rsidR="00546EF1">
        <w:rPr>
          <w:rStyle w:val="FontStyle417"/>
          <w:sz w:val="28"/>
          <w:szCs w:val="28"/>
        </w:rPr>
        <w:t>)</w:t>
      </w:r>
      <w:r w:rsidRPr="00546EF1">
        <w:rPr>
          <w:rStyle w:val="FontStyle417"/>
          <w:sz w:val="28"/>
          <w:szCs w:val="28"/>
        </w:rPr>
        <w:t>.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Верно. Сегодня мы с вами поговорим об игрушках, рассмотрим картину «Дочки-матери» и составим рассказ по ней.</w:t>
      </w:r>
    </w:p>
    <w:p w:rsidR="009907E4" w:rsidRPr="00546EF1" w:rsidRDefault="00546EF1" w:rsidP="00546EF1">
      <w:pPr>
        <w:pStyle w:val="Style29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>
        <w:rPr>
          <w:rStyle w:val="FontStyle421"/>
          <w:sz w:val="28"/>
          <w:szCs w:val="28"/>
        </w:rPr>
        <w:t xml:space="preserve">2. Чтение </w:t>
      </w:r>
      <w:r w:rsidR="009907E4" w:rsidRPr="00546EF1">
        <w:rPr>
          <w:rStyle w:val="FontStyle421"/>
          <w:sz w:val="28"/>
          <w:szCs w:val="28"/>
        </w:rPr>
        <w:t xml:space="preserve">стихотворения Б. </w:t>
      </w:r>
      <w:proofErr w:type="spellStart"/>
      <w:r w:rsidR="009907E4" w:rsidRPr="00546EF1">
        <w:rPr>
          <w:rStyle w:val="FontStyle421"/>
          <w:sz w:val="28"/>
          <w:szCs w:val="28"/>
        </w:rPr>
        <w:t>Заходера</w:t>
      </w:r>
      <w:proofErr w:type="spellEnd"/>
      <w:r w:rsidR="009907E4" w:rsidRPr="00546EF1">
        <w:rPr>
          <w:rStyle w:val="FontStyle421"/>
          <w:sz w:val="28"/>
          <w:szCs w:val="28"/>
        </w:rPr>
        <w:t xml:space="preserve"> «Игрушки». 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Дети любят игрушки — 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Так все говорят. 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Ну а разве игрушки 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Не любят ребят? 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Очень любят! 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Души в них не чают! 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Просто</w:t>
      </w:r>
      <w:proofErr w:type="gramStart"/>
      <w:r w:rsidRPr="00546EF1">
        <w:rPr>
          <w:rStyle w:val="FontStyle417"/>
          <w:sz w:val="28"/>
          <w:szCs w:val="28"/>
        </w:rPr>
        <w:t xml:space="preserve"> Э</w:t>
      </w:r>
      <w:proofErr w:type="gramEnd"/>
      <w:r w:rsidRPr="00546EF1">
        <w:rPr>
          <w:rStyle w:val="FontStyle417"/>
          <w:sz w:val="28"/>
          <w:szCs w:val="28"/>
        </w:rPr>
        <w:t>то не все Замечают...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Мы молчим, мы не хнычем,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Когда нас бросают,—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Мы ведь знаем, что слезы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 От бед не спасают...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Не заметишь обиды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По нашему виду —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Мы ребятам прощаем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lastRenderedPageBreak/>
        <w:t xml:space="preserve">Любую обиду!.. 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Оттого-то, наверное,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Не все замечают,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Как игрушки страдают,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Тоскуют,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Скучают...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Оттого-то не знают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pacing w:val="30"/>
          <w:sz w:val="28"/>
          <w:szCs w:val="28"/>
        </w:rPr>
        <w:t>(И</w:t>
      </w:r>
      <w:r w:rsidRPr="00546EF1">
        <w:rPr>
          <w:rStyle w:val="FontStyle417"/>
          <w:sz w:val="28"/>
          <w:szCs w:val="28"/>
        </w:rPr>
        <w:t xml:space="preserve"> знать не хотят),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Как мы верно и преданно</w:t>
      </w:r>
    </w:p>
    <w:p w:rsidR="009907E4" w:rsidRPr="00546EF1" w:rsidRDefault="009907E4" w:rsidP="009907E4">
      <w:pPr>
        <w:pStyle w:val="Style23"/>
        <w:widowControl/>
        <w:ind w:left="1287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Любим ребят.</w:t>
      </w:r>
    </w:p>
    <w:p w:rsidR="009907E4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Вы внимательно послушали стихотворение.</w:t>
      </w:r>
      <w:r w:rsidR="00546EF1">
        <w:rPr>
          <w:rStyle w:val="FontStyle417"/>
          <w:sz w:val="28"/>
          <w:szCs w:val="28"/>
        </w:rPr>
        <w:t xml:space="preserve"> Ска</w:t>
      </w:r>
      <w:r w:rsidR="00546EF1">
        <w:rPr>
          <w:rStyle w:val="FontStyle417"/>
          <w:sz w:val="28"/>
          <w:szCs w:val="28"/>
        </w:rPr>
        <w:softHyphen/>
        <w:t>жите, как нужно относиться? (</w:t>
      </w:r>
      <w:r w:rsidRPr="00546EF1">
        <w:rPr>
          <w:rStyle w:val="FontStyle417"/>
          <w:sz w:val="28"/>
          <w:szCs w:val="28"/>
        </w:rPr>
        <w:t>Нужно их беречь, не ломать, не бросать. Игрушки любят, когда в них играют.</w:t>
      </w:r>
      <w:r w:rsidR="00546EF1">
        <w:rPr>
          <w:rStyle w:val="FontStyle417"/>
          <w:sz w:val="28"/>
          <w:szCs w:val="28"/>
        </w:rPr>
        <w:t>)</w:t>
      </w:r>
    </w:p>
    <w:p w:rsidR="009907E4" w:rsidRPr="00546EF1" w:rsidRDefault="009907E4" w:rsidP="00546EF1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 Давайте рассмотрим картину и побеседуем о том, как дети играют с игрушками.</w:t>
      </w:r>
    </w:p>
    <w:p w:rsidR="009907E4" w:rsidRDefault="009907E4" w:rsidP="00546EF1">
      <w:pPr>
        <w:pStyle w:val="Style26"/>
        <w:widowControl/>
        <w:ind w:firstLine="567"/>
        <w:jc w:val="both"/>
        <w:rPr>
          <w:rStyle w:val="FontStyle421"/>
          <w:sz w:val="28"/>
          <w:szCs w:val="28"/>
        </w:rPr>
      </w:pPr>
      <w:r w:rsidRPr="00546EF1">
        <w:rPr>
          <w:rStyle w:val="FontStyle421"/>
          <w:sz w:val="28"/>
          <w:szCs w:val="28"/>
        </w:rPr>
        <w:t xml:space="preserve">3. Рассматривание картины и беседа </w:t>
      </w:r>
      <w:r w:rsidRPr="00546EF1">
        <w:rPr>
          <w:rStyle w:val="FontStyle417"/>
          <w:sz w:val="28"/>
          <w:szCs w:val="28"/>
        </w:rPr>
        <w:t xml:space="preserve">по </w:t>
      </w:r>
      <w:r w:rsidRPr="00546EF1">
        <w:rPr>
          <w:rStyle w:val="FontStyle421"/>
          <w:sz w:val="28"/>
          <w:szCs w:val="28"/>
        </w:rPr>
        <w:t xml:space="preserve">ней. </w:t>
      </w:r>
    </w:p>
    <w:p w:rsidR="000D2FA7" w:rsidRDefault="000D2FA7" w:rsidP="00546EF1">
      <w:pPr>
        <w:pStyle w:val="Style26"/>
        <w:widowControl/>
        <w:ind w:firstLine="567"/>
        <w:jc w:val="both"/>
        <w:rPr>
          <w:rStyle w:val="FontStyle421"/>
          <w:sz w:val="28"/>
          <w:szCs w:val="28"/>
        </w:rPr>
      </w:pPr>
    </w:p>
    <w:p w:rsidR="000D2FA7" w:rsidRDefault="000D2FA7" w:rsidP="00546EF1">
      <w:pPr>
        <w:pStyle w:val="Style26"/>
        <w:widowControl/>
        <w:ind w:firstLine="567"/>
        <w:jc w:val="both"/>
        <w:rPr>
          <w:rStyle w:val="FontStyle421"/>
          <w:sz w:val="28"/>
          <w:szCs w:val="28"/>
        </w:rPr>
      </w:pPr>
    </w:p>
    <w:p w:rsidR="000D2FA7" w:rsidRDefault="000D2FA7" w:rsidP="000D2FA7">
      <w:pPr>
        <w:pStyle w:val="Style26"/>
        <w:widowControl/>
        <w:ind w:left="-993"/>
        <w:jc w:val="both"/>
        <w:rPr>
          <w:rStyle w:val="FontStyle421"/>
          <w:sz w:val="28"/>
          <w:szCs w:val="28"/>
        </w:rPr>
      </w:pPr>
      <w:r>
        <w:rPr>
          <w:noProof/>
        </w:rPr>
        <w:drawing>
          <wp:inline distT="0" distB="0" distL="0" distR="0" wp14:anchorId="1E57CDD6" wp14:editId="0E0A8640">
            <wp:extent cx="6828155" cy="5076825"/>
            <wp:effectExtent l="0" t="0" r="0" b="9525"/>
            <wp:docPr id="1" name="Рисунок 1" descr="https://avatars.mds.yandex.net/get-pdb/245485/d12c7773-d697-41c0-b82d-72e19d6d2e9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5485/d12c7773-d697-41c0-b82d-72e19d6d2e9f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95" cy="50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A7" w:rsidRDefault="000D2FA7" w:rsidP="00546EF1">
      <w:pPr>
        <w:pStyle w:val="Style26"/>
        <w:widowControl/>
        <w:ind w:firstLine="567"/>
        <w:jc w:val="both"/>
        <w:rPr>
          <w:rStyle w:val="FontStyle421"/>
          <w:sz w:val="28"/>
          <w:szCs w:val="28"/>
        </w:rPr>
      </w:pPr>
    </w:p>
    <w:p w:rsidR="000D2FA7" w:rsidRPr="00546EF1" w:rsidRDefault="000D2FA7" w:rsidP="00546EF1">
      <w:pPr>
        <w:pStyle w:val="Style26"/>
        <w:widowControl/>
        <w:ind w:firstLine="567"/>
        <w:jc w:val="both"/>
        <w:rPr>
          <w:rStyle w:val="FontStyle420"/>
          <w:b w:val="0"/>
          <w:sz w:val="28"/>
          <w:szCs w:val="28"/>
        </w:rPr>
      </w:pPr>
    </w:p>
    <w:p w:rsidR="009907E4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lastRenderedPageBreak/>
        <w:t>Кого вы видите на картине?</w:t>
      </w:r>
      <w:r w:rsidR="00546EF1">
        <w:rPr>
          <w:rStyle w:val="FontStyle417"/>
          <w:sz w:val="28"/>
          <w:szCs w:val="28"/>
        </w:rPr>
        <w:t xml:space="preserve"> (</w:t>
      </w:r>
      <w:r w:rsidRPr="00546EF1">
        <w:rPr>
          <w:rStyle w:val="FontStyle417"/>
          <w:sz w:val="28"/>
          <w:szCs w:val="28"/>
        </w:rPr>
        <w:t>На картине нарисованы дети.</w:t>
      </w:r>
      <w:r w:rsidR="00546EF1">
        <w:rPr>
          <w:rStyle w:val="FontStyle417"/>
          <w:sz w:val="28"/>
          <w:szCs w:val="28"/>
        </w:rPr>
        <w:t>)</w:t>
      </w:r>
    </w:p>
    <w:p w:rsidR="009907E4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Что они делают</w:t>
      </w:r>
      <w:proofErr w:type="gramStart"/>
      <w:r w:rsidRPr="00546EF1">
        <w:rPr>
          <w:rStyle w:val="FontStyle417"/>
          <w:sz w:val="28"/>
          <w:szCs w:val="28"/>
        </w:rPr>
        <w:t>?</w:t>
      </w:r>
      <w:r w:rsidR="00546EF1">
        <w:rPr>
          <w:rStyle w:val="FontStyle417"/>
          <w:sz w:val="28"/>
          <w:szCs w:val="28"/>
        </w:rPr>
        <w:t>(</w:t>
      </w:r>
      <w:proofErr w:type="gramEnd"/>
      <w:r w:rsidRPr="00546EF1">
        <w:rPr>
          <w:rStyle w:val="FontStyle417"/>
          <w:sz w:val="28"/>
          <w:szCs w:val="28"/>
        </w:rPr>
        <w:t xml:space="preserve"> Играют в дочки-матери.</w:t>
      </w:r>
      <w:r w:rsidR="00546EF1">
        <w:rPr>
          <w:rStyle w:val="FontStyle417"/>
          <w:sz w:val="28"/>
          <w:szCs w:val="28"/>
        </w:rPr>
        <w:t>)</w:t>
      </w:r>
    </w:p>
    <w:p w:rsidR="009907E4" w:rsidRPr="00546EF1" w:rsidRDefault="009907E4" w:rsidP="00546EF1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Посмотрите на детей, которых художник нарисо</w:t>
      </w:r>
      <w:r w:rsidRPr="00546EF1">
        <w:rPr>
          <w:rStyle w:val="FontStyle417"/>
          <w:sz w:val="28"/>
          <w:szCs w:val="28"/>
        </w:rPr>
        <w:softHyphen/>
        <w:t>вал в левой части картины. Расскажите о том, как они одеты, что делают.</w:t>
      </w:r>
      <w:r w:rsidR="00546EF1">
        <w:rPr>
          <w:rStyle w:val="FontStyle417"/>
          <w:sz w:val="28"/>
          <w:szCs w:val="28"/>
        </w:rPr>
        <w:t xml:space="preserve"> (</w:t>
      </w:r>
      <w:r w:rsidRPr="00546EF1">
        <w:rPr>
          <w:rStyle w:val="FontStyle417"/>
          <w:sz w:val="28"/>
          <w:szCs w:val="28"/>
        </w:rPr>
        <w:t>Девочка в пестром пл</w:t>
      </w:r>
      <w:r w:rsidR="00546EF1">
        <w:rPr>
          <w:rStyle w:val="FontStyle417"/>
          <w:sz w:val="28"/>
          <w:szCs w:val="28"/>
        </w:rPr>
        <w:t>атье разговаривает с маль</w:t>
      </w:r>
      <w:r w:rsidR="00546EF1">
        <w:rPr>
          <w:rStyle w:val="FontStyle417"/>
          <w:sz w:val="28"/>
          <w:szCs w:val="28"/>
        </w:rPr>
        <w:softHyphen/>
        <w:t xml:space="preserve">чиком; </w:t>
      </w:r>
      <w:r w:rsidRPr="00546EF1">
        <w:rPr>
          <w:rStyle w:val="FontStyle421"/>
          <w:sz w:val="28"/>
          <w:szCs w:val="28"/>
        </w:rPr>
        <w:t xml:space="preserve">У </w:t>
      </w:r>
      <w:r w:rsidRPr="00546EF1">
        <w:rPr>
          <w:rStyle w:val="FontStyle417"/>
          <w:sz w:val="28"/>
          <w:szCs w:val="28"/>
        </w:rPr>
        <w:t>нее плетеная коляска.</w:t>
      </w:r>
      <w:r w:rsidR="00546EF1">
        <w:rPr>
          <w:rStyle w:val="FontStyle417"/>
          <w:sz w:val="28"/>
          <w:szCs w:val="28"/>
        </w:rPr>
        <w:t xml:space="preserve"> В коляске сидит кукла;</w:t>
      </w:r>
    </w:p>
    <w:p w:rsidR="009907E4" w:rsidRPr="00546EF1" w:rsidRDefault="009907E4" w:rsidP="00546EF1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На поводк</w:t>
      </w:r>
      <w:r w:rsidR="00546EF1">
        <w:rPr>
          <w:rStyle w:val="FontStyle417"/>
          <w:sz w:val="28"/>
          <w:szCs w:val="28"/>
        </w:rPr>
        <w:t xml:space="preserve">е девочка держит мехового </w:t>
      </w:r>
      <w:proofErr w:type="spellStart"/>
      <w:r w:rsidR="00546EF1">
        <w:rPr>
          <w:rStyle w:val="FontStyle417"/>
          <w:sz w:val="28"/>
          <w:szCs w:val="28"/>
        </w:rPr>
        <w:t>щенка</w:t>
      </w:r>
      <w:proofErr w:type="gramStart"/>
      <w:r w:rsidR="00546EF1">
        <w:rPr>
          <w:rStyle w:val="FontStyle417"/>
          <w:sz w:val="28"/>
          <w:szCs w:val="28"/>
        </w:rPr>
        <w:t>;</w:t>
      </w:r>
      <w:r w:rsidRPr="00546EF1">
        <w:rPr>
          <w:rStyle w:val="FontStyle417"/>
          <w:sz w:val="28"/>
          <w:szCs w:val="28"/>
        </w:rPr>
        <w:t>М</w:t>
      </w:r>
      <w:proofErr w:type="gramEnd"/>
      <w:r w:rsidRPr="00546EF1">
        <w:rPr>
          <w:rStyle w:val="FontStyle417"/>
          <w:sz w:val="28"/>
          <w:szCs w:val="28"/>
        </w:rPr>
        <w:t>альчик</w:t>
      </w:r>
      <w:proofErr w:type="spellEnd"/>
      <w:r w:rsidRPr="00546EF1">
        <w:rPr>
          <w:rStyle w:val="FontStyle417"/>
          <w:sz w:val="28"/>
          <w:szCs w:val="28"/>
        </w:rPr>
        <w:t xml:space="preserve"> в шляпе, очках и галстуке разговари</w:t>
      </w:r>
      <w:r w:rsidRPr="00546EF1">
        <w:rPr>
          <w:rStyle w:val="FontStyle417"/>
          <w:sz w:val="28"/>
          <w:szCs w:val="28"/>
        </w:rPr>
        <w:softHyphen/>
        <w:t>вает по мобильному телефону. Он держит в руке дипломат</w:t>
      </w:r>
      <w:r w:rsidR="00546EF1">
        <w:rPr>
          <w:rStyle w:val="FontStyle417"/>
          <w:sz w:val="28"/>
          <w:szCs w:val="28"/>
        </w:rPr>
        <w:t>)</w:t>
      </w:r>
      <w:r w:rsidRPr="00546EF1">
        <w:rPr>
          <w:rStyle w:val="FontStyle417"/>
          <w:sz w:val="28"/>
          <w:szCs w:val="28"/>
        </w:rPr>
        <w:t>.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 Как вы думаете, кого изображают эти дети? В какую игру они играют?</w:t>
      </w:r>
    </w:p>
    <w:p w:rsidR="009907E4" w:rsidRPr="00546EF1" w:rsidRDefault="00546EF1" w:rsidP="00546EF1">
      <w:pPr>
        <w:pStyle w:val="Style33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spacing w:val="30"/>
          <w:sz w:val="28"/>
          <w:szCs w:val="28"/>
        </w:rPr>
        <w:t>(</w:t>
      </w:r>
      <w:r w:rsidR="009907E4" w:rsidRPr="00546EF1">
        <w:rPr>
          <w:rStyle w:val="FontStyle417"/>
          <w:sz w:val="28"/>
          <w:szCs w:val="28"/>
        </w:rPr>
        <w:t>Они играют в дочки-матери. Девочка — это мама, а мальчик — папа. Мама вышла гулять со своим сыном и собакой, а папа пришел с работы.</w:t>
      </w:r>
      <w:r>
        <w:rPr>
          <w:rStyle w:val="FontStyle417"/>
          <w:sz w:val="28"/>
          <w:szCs w:val="28"/>
        </w:rPr>
        <w:t>)</w:t>
      </w:r>
    </w:p>
    <w:p w:rsidR="009907E4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Посмотрите на девочку в розовой кофточке и го</w:t>
      </w:r>
      <w:r w:rsidRPr="00546EF1">
        <w:rPr>
          <w:rStyle w:val="FontStyle417"/>
          <w:sz w:val="28"/>
          <w:szCs w:val="28"/>
        </w:rPr>
        <w:softHyphen/>
        <w:t>лубой юбке. Расскажите о том, что она делает, где находится</w:t>
      </w:r>
      <w:proofErr w:type="gramStart"/>
      <w:r w:rsidRPr="00546EF1">
        <w:rPr>
          <w:rStyle w:val="FontStyle417"/>
          <w:sz w:val="28"/>
          <w:szCs w:val="28"/>
        </w:rPr>
        <w:t>.</w:t>
      </w:r>
      <w:r w:rsidR="00546EF1">
        <w:rPr>
          <w:rStyle w:val="FontStyle417"/>
          <w:sz w:val="28"/>
          <w:szCs w:val="28"/>
        </w:rPr>
        <w:t>(</w:t>
      </w:r>
      <w:proofErr w:type="gramEnd"/>
      <w:r w:rsidRPr="00546EF1">
        <w:rPr>
          <w:rStyle w:val="FontStyle417"/>
          <w:sz w:val="28"/>
          <w:szCs w:val="28"/>
        </w:rPr>
        <w:t xml:space="preserve"> Девочка сидит за столом и наливает чай кукле. </w:t>
      </w:r>
      <w:r w:rsidRPr="00546EF1">
        <w:rPr>
          <w:rStyle w:val="FontStyle417"/>
          <w:spacing w:val="30"/>
          <w:sz w:val="28"/>
          <w:szCs w:val="28"/>
        </w:rPr>
        <w:t>На</w:t>
      </w:r>
      <w:r w:rsidRPr="00546EF1">
        <w:rPr>
          <w:rStyle w:val="FontStyle417"/>
          <w:sz w:val="28"/>
          <w:szCs w:val="28"/>
        </w:rPr>
        <w:t xml:space="preserve"> стол</w:t>
      </w:r>
      <w:r w:rsidR="00546EF1">
        <w:rPr>
          <w:rStyle w:val="FontStyle417"/>
          <w:sz w:val="28"/>
          <w:szCs w:val="28"/>
        </w:rPr>
        <w:t xml:space="preserve">е стоит красивая красная посуда; </w:t>
      </w:r>
      <w:r w:rsidRPr="00546EF1">
        <w:rPr>
          <w:rStyle w:val="FontStyle417"/>
          <w:sz w:val="28"/>
          <w:szCs w:val="28"/>
        </w:rPr>
        <w:t>Девочка</w:t>
      </w:r>
      <w:r w:rsidR="00546EF1">
        <w:rPr>
          <w:rStyle w:val="FontStyle417"/>
          <w:sz w:val="28"/>
          <w:szCs w:val="28"/>
        </w:rPr>
        <w:t xml:space="preserve"> — это мама, а кукла — ее дочка; Они сидят в кукольной кухне; </w:t>
      </w:r>
      <w:r w:rsidRPr="00546EF1">
        <w:rPr>
          <w:rStyle w:val="FontStyle417"/>
          <w:sz w:val="28"/>
          <w:szCs w:val="28"/>
        </w:rPr>
        <w:t>На кухне стоит разноцветная мебель. На полке стоит полосатая кастрюля, висят поварешки. Девочка может при</w:t>
      </w:r>
      <w:r w:rsidRPr="00546EF1">
        <w:rPr>
          <w:rStyle w:val="FontStyle417"/>
          <w:sz w:val="28"/>
          <w:szCs w:val="28"/>
        </w:rPr>
        <w:softHyphen/>
        <w:t>готовить обед для куклы, своей дочки.</w:t>
      </w:r>
      <w:r w:rsidR="00546EF1">
        <w:rPr>
          <w:rStyle w:val="FontStyle417"/>
          <w:sz w:val="28"/>
          <w:szCs w:val="28"/>
        </w:rPr>
        <w:t>)</w:t>
      </w:r>
    </w:p>
    <w:p w:rsidR="00546EF1" w:rsidRDefault="009907E4" w:rsidP="00546EF1">
      <w:pPr>
        <w:pStyle w:val="Style33"/>
        <w:widowControl/>
        <w:ind w:firstLine="567"/>
        <w:jc w:val="both"/>
        <w:rPr>
          <w:rStyle w:val="FontStyle417"/>
          <w:spacing w:val="30"/>
          <w:sz w:val="28"/>
          <w:szCs w:val="28"/>
        </w:rPr>
      </w:pPr>
      <w:r w:rsidRPr="00546EF1">
        <w:rPr>
          <w:rStyle w:val="FontStyle417"/>
          <w:sz w:val="28"/>
          <w:szCs w:val="28"/>
        </w:rPr>
        <w:t>Еще одну девочку мы видим на заднем плане кар</w:t>
      </w:r>
      <w:r w:rsidRPr="00546EF1">
        <w:rPr>
          <w:rStyle w:val="FontStyle417"/>
          <w:sz w:val="28"/>
          <w:szCs w:val="28"/>
        </w:rPr>
        <w:softHyphen/>
        <w:t>тины. Где она находится? Как он одета? Что она делает?</w:t>
      </w:r>
      <w:r w:rsidR="00546EF1">
        <w:rPr>
          <w:rStyle w:val="FontStyle417"/>
          <w:sz w:val="28"/>
          <w:szCs w:val="28"/>
        </w:rPr>
        <w:t xml:space="preserve"> (</w:t>
      </w:r>
      <w:r w:rsidRPr="00546EF1">
        <w:rPr>
          <w:rStyle w:val="FontStyle417"/>
          <w:sz w:val="28"/>
          <w:szCs w:val="28"/>
        </w:rPr>
        <w:t>Девочка в розовой юбке и голубой кофточке сидит в к</w:t>
      </w:r>
      <w:r w:rsidR="00546EF1">
        <w:rPr>
          <w:rStyle w:val="FontStyle417"/>
          <w:sz w:val="28"/>
          <w:szCs w:val="28"/>
        </w:rPr>
        <w:t xml:space="preserve">укольной комнате около кроватки; </w:t>
      </w:r>
      <w:r w:rsidRPr="00546EF1">
        <w:rPr>
          <w:rStyle w:val="FontStyle417"/>
          <w:sz w:val="28"/>
          <w:szCs w:val="28"/>
        </w:rPr>
        <w:t>Она держит на руках куклу</w:t>
      </w:r>
      <w:r w:rsidR="00546EF1">
        <w:rPr>
          <w:rStyle w:val="FontStyle417"/>
          <w:sz w:val="28"/>
          <w:szCs w:val="28"/>
        </w:rPr>
        <w:t xml:space="preserve"> и поет ей колыбель</w:t>
      </w:r>
      <w:r w:rsidR="00546EF1">
        <w:rPr>
          <w:rStyle w:val="FontStyle417"/>
          <w:sz w:val="28"/>
          <w:szCs w:val="28"/>
        </w:rPr>
        <w:softHyphen/>
        <w:t xml:space="preserve">ную песенку; </w:t>
      </w:r>
      <w:r w:rsidRPr="00546EF1">
        <w:rPr>
          <w:rStyle w:val="FontStyle417"/>
          <w:sz w:val="28"/>
          <w:szCs w:val="28"/>
        </w:rPr>
        <w:t>Девочка убаюкает куклу и уложит ее в кроватку.</w:t>
      </w:r>
      <w:r w:rsidR="00546EF1">
        <w:rPr>
          <w:rStyle w:val="FontStyle417"/>
          <w:sz w:val="28"/>
          <w:szCs w:val="28"/>
        </w:rPr>
        <w:t>)</w:t>
      </w:r>
      <w:r w:rsidRPr="00546EF1">
        <w:rPr>
          <w:rStyle w:val="FontStyle417"/>
          <w:sz w:val="28"/>
          <w:szCs w:val="28"/>
        </w:rPr>
        <w:t xml:space="preserve"> </w:t>
      </w:r>
    </w:p>
    <w:p w:rsidR="009907E4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Как вы думаете, детям нравится играть в дочки-матери?</w:t>
      </w:r>
    </w:p>
    <w:p w:rsidR="009907E4" w:rsidRPr="00546EF1" w:rsidRDefault="00546EF1" w:rsidP="00546EF1">
      <w:pPr>
        <w:pStyle w:val="Style33"/>
        <w:widowControl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(</w:t>
      </w:r>
      <w:r w:rsidR="009907E4" w:rsidRPr="00546EF1">
        <w:rPr>
          <w:rStyle w:val="FontStyle417"/>
          <w:sz w:val="28"/>
          <w:szCs w:val="28"/>
        </w:rPr>
        <w:t xml:space="preserve">Детям очень интересно. </w:t>
      </w:r>
      <w:r w:rsidR="009907E4" w:rsidRPr="00546EF1">
        <w:rPr>
          <w:rStyle w:val="FontStyle421"/>
          <w:sz w:val="28"/>
          <w:szCs w:val="28"/>
        </w:rPr>
        <w:t xml:space="preserve">У </w:t>
      </w:r>
      <w:r w:rsidR="009907E4" w:rsidRPr="00546EF1">
        <w:rPr>
          <w:rStyle w:val="FontStyle417"/>
          <w:sz w:val="28"/>
          <w:szCs w:val="28"/>
        </w:rPr>
        <w:t>них много игрушек: куклы, коляска, посуда. Есть комната и кухня для кукол. В ком</w:t>
      </w:r>
      <w:r w:rsidR="009907E4" w:rsidRPr="00546EF1">
        <w:rPr>
          <w:rStyle w:val="FontStyle417"/>
          <w:sz w:val="28"/>
          <w:szCs w:val="28"/>
        </w:rPr>
        <w:softHyphen/>
        <w:t xml:space="preserve">нате </w:t>
      </w:r>
      <w:r w:rsidR="009907E4" w:rsidRPr="00546EF1">
        <w:rPr>
          <w:rStyle w:val="FontStyle421"/>
          <w:sz w:val="28"/>
          <w:szCs w:val="28"/>
        </w:rPr>
        <w:t xml:space="preserve">и </w:t>
      </w:r>
      <w:r w:rsidR="009907E4" w:rsidRPr="00546EF1">
        <w:rPr>
          <w:rStyle w:val="FontStyle417"/>
          <w:sz w:val="28"/>
          <w:szCs w:val="28"/>
        </w:rPr>
        <w:t>на кухне стоит красивая мебель. Дети придумывают, как можно играть с куклами.</w:t>
      </w:r>
      <w:r>
        <w:rPr>
          <w:rStyle w:val="FontStyle417"/>
          <w:sz w:val="28"/>
          <w:szCs w:val="28"/>
        </w:rPr>
        <w:t>)</w:t>
      </w:r>
    </w:p>
    <w:p w:rsidR="009907E4" w:rsidRPr="00546EF1" w:rsidRDefault="009907E4" w:rsidP="009907E4">
      <w:pPr>
        <w:pStyle w:val="Style3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46EF1">
        <w:rPr>
          <w:rStyle w:val="FontStyle421"/>
          <w:sz w:val="28"/>
          <w:szCs w:val="28"/>
        </w:rPr>
        <w:t xml:space="preserve">4. Физкультурная пауза «Мячик». </w:t>
      </w: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5670"/>
      </w:tblGrid>
      <w:tr w:rsidR="009907E4" w:rsidRPr="00546EF1" w:rsidTr="005C4492">
        <w:trPr>
          <w:trHeight w:val="250"/>
        </w:trPr>
        <w:tc>
          <w:tcPr>
            <w:tcW w:w="4678" w:type="dxa"/>
            <w:hideMark/>
          </w:tcPr>
          <w:p w:rsidR="009907E4" w:rsidRPr="00546EF1" w:rsidRDefault="009907E4" w:rsidP="005C4492">
            <w:pPr>
              <w:pStyle w:val="Style17"/>
              <w:widowControl/>
              <w:ind w:firstLine="567"/>
              <w:jc w:val="both"/>
              <w:rPr>
                <w:rStyle w:val="FontStyle423"/>
                <w:sz w:val="28"/>
                <w:szCs w:val="28"/>
              </w:rPr>
            </w:pPr>
            <w:r w:rsidRPr="00546EF1">
              <w:rPr>
                <w:rStyle w:val="FontStyle423"/>
                <w:sz w:val="28"/>
                <w:szCs w:val="28"/>
              </w:rPr>
              <w:t>Раз, два, прыгай, мячик.</w:t>
            </w:r>
          </w:p>
        </w:tc>
        <w:tc>
          <w:tcPr>
            <w:tcW w:w="5667" w:type="dxa"/>
            <w:hideMark/>
          </w:tcPr>
          <w:p w:rsidR="009907E4" w:rsidRPr="00546EF1" w:rsidRDefault="009907E4" w:rsidP="005C4492">
            <w:pPr>
              <w:pStyle w:val="Style22"/>
              <w:widowControl/>
              <w:ind w:firstLine="567"/>
              <w:jc w:val="both"/>
              <w:rPr>
                <w:rStyle w:val="FontStyle420"/>
                <w:sz w:val="28"/>
                <w:szCs w:val="28"/>
              </w:rPr>
            </w:pPr>
            <w:r w:rsidRPr="00546EF1">
              <w:rPr>
                <w:rStyle w:val="FontStyle420"/>
                <w:sz w:val="28"/>
                <w:szCs w:val="28"/>
              </w:rPr>
              <w:t>По два прыжка на носках на каждую</w:t>
            </w:r>
          </w:p>
        </w:tc>
      </w:tr>
      <w:tr w:rsidR="009907E4" w:rsidRPr="00546EF1" w:rsidTr="005C4492">
        <w:trPr>
          <w:trHeight w:val="240"/>
        </w:trPr>
        <w:tc>
          <w:tcPr>
            <w:tcW w:w="4678" w:type="dxa"/>
            <w:hideMark/>
          </w:tcPr>
          <w:p w:rsidR="009907E4" w:rsidRPr="00546EF1" w:rsidRDefault="009907E4" w:rsidP="005C4492">
            <w:pPr>
              <w:pStyle w:val="Style17"/>
              <w:widowControl/>
              <w:ind w:firstLine="567"/>
              <w:jc w:val="both"/>
              <w:rPr>
                <w:rStyle w:val="FontStyle423"/>
                <w:sz w:val="28"/>
                <w:szCs w:val="28"/>
              </w:rPr>
            </w:pPr>
            <w:r w:rsidRPr="00546EF1">
              <w:rPr>
                <w:rStyle w:val="FontStyle423"/>
                <w:sz w:val="28"/>
                <w:szCs w:val="28"/>
              </w:rPr>
              <w:t>Раз, два, и мы поскачем.</w:t>
            </w:r>
          </w:p>
        </w:tc>
        <w:tc>
          <w:tcPr>
            <w:tcW w:w="5667" w:type="dxa"/>
            <w:hideMark/>
          </w:tcPr>
          <w:p w:rsidR="009907E4" w:rsidRPr="00546EF1" w:rsidRDefault="009907E4" w:rsidP="005C4492">
            <w:pPr>
              <w:pStyle w:val="Style22"/>
              <w:widowControl/>
              <w:ind w:firstLine="567"/>
              <w:jc w:val="both"/>
              <w:rPr>
                <w:rStyle w:val="FontStyle420"/>
                <w:sz w:val="28"/>
                <w:szCs w:val="28"/>
              </w:rPr>
            </w:pPr>
            <w:r w:rsidRPr="00546EF1">
              <w:rPr>
                <w:rStyle w:val="FontStyle420"/>
                <w:sz w:val="28"/>
                <w:szCs w:val="28"/>
              </w:rPr>
              <w:t>строку, держат руки на поясе.</w:t>
            </w:r>
          </w:p>
        </w:tc>
      </w:tr>
      <w:tr w:rsidR="009907E4" w:rsidRPr="00546EF1" w:rsidTr="005C4492">
        <w:trPr>
          <w:trHeight w:val="259"/>
        </w:trPr>
        <w:tc>
          <w:tcPr>
            <w:tcW w:w="4678" w:type="dxa"/>
            <w:hideMark/>
          </w:tcPr>
          <w:p w:rsidR="009907E4" w:rsidRPr="00546EF1" w:rsidRDefault="009907E4" w:rsidP="005C4492">
            <w:pPr>
              <w:pStyle w:val="Style17"/>
              <w:widowControl/>
              <w:ind w:firstLine="567"/>
              <w:jc w:val="both"/>
              <w:rPr>
                <w:rStyle w:val="FontStyle423"/>
                <w:sz w:val="28"/>
                <w:szCs w:val="28"/>
              </w:rPr>
            </w:pPr>
            <w:r w:rsidRPr="00546EF1">
              <w:rPr>
                <w:rStyle w:val="FontStyle423"/>
                <w:sz w:val="28"/>
                <w:szCs w:val="28"/>
              </w:rPr>
              <w:t>Девочки и мальчики</w:t>
            </w:r>
          </w:p>
        </w:tc>
        <w:tc>
          <w:tcPr>
            <w:tcW w:w="5667" w:type="dxa"/>
          </w:tcPr>
          <w:p w:rsidR="009907E4" w:rsidRPr="00546EF1" w:rsidRDefault="009907E4" w:rsidP="005C4492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907E4" w:rsidRPr="00546EF1" w:rsidTr="005C4492">
        <w:trPr>
          <w:trHeight w:val="230"/>
        </w:trPr>
        <w:tc>
          <w:tcPr>
            <w:tcW w:w="4678" w:type="dxa"/>
            <w:hideMark/>
          </w:tcPr>
          <w:p w:rsidR="009907E4" w:rsidRPr="00546EF1" w:rsidRDefault="009907E4" w:rsidP="005C4492">
            <w:pPr>
              <w:pStyle w:val="Style17"/>
              <w:widowControl/>
              <w:ind w:firstLine="567"/>
              <w:jc w:val="both"/>
              <w:rPr>
                <w:rStyle w:val="FontStyle423"/>
                <w:sz w:val="28"/>
                <w:szCs w:val="28"/>
              </w:rPr>
            </w:pPr>
            <w:r w:rsidRPr="00546EF1">
              <w:rPr>
                <w:rStyle w:val="FontStyle423"/>
                <w:sz w:val="28"/>
                <w:szCs w:val="28"/>
              </w:rPr>
              <w:t>Прыгают, как мячики.</w:t>
            </w:r>
          </w:p>
        </w:tc>
        <w:tc>
          <w:tcPr>
            <w:tcW w:w="5667" w:type="dxa"/>
          </w:tcPr>
          <w:p w:rsidR="009907E4" w:rsidRPr="00546EF1" w:rsidRDefault="009907E4" w:rsidP="005C4492">
            <w:pPr>
              <w:pStyle w:val="Style10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46EF1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5. </w:t>
      </w:r>
      <w:r w:rsidRPr="00546EF1">
        <w:rPr>
          <w:rStyle w:val="FontStyle421"/>
          <w:sz w:val="28"/>
          <w:szCs w:val="28"/>
        </w:rPr>
        <w:t xml:space="preserve">Упражнение «Повтори за мной». </w:t>
      </w:r>
      <w:r w:rsidRPr="00546EF1">
        <w:rPr>
          <w:rStyle w:val="FontStyle417"/>
          <w:sz w:val="28"/>
          <w:szCs w:val="28"/>
        </w:rPr>
        <w:t>[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Давайте еще раз поиграем в игру «Повтори за мной». Проверьте положение языка за верхними зубами. Края «чашечки» должны быть хорошо прижаты к зубам. Я буду прого</w:t>
      </w:r>
      <w:r w:rsidRPr="00546EF1">
        <w:rPr>
          <w:rStyle w:val="FontStyle417"/>
          <w:sz w:val="28"/>
          <w:szCs w:val="28"/>
        </w:rPr>
        <w:softHyphen/>
        <w:t>варивать слоги и слова, а вы будете повторять их за мной.</w:t>
      </w:r>
    </w:p>
    <w:p w:rsidR="009907E4" w:rsidRPr="000D2FA7" w:rsidRDefault="009907E4" w:rsidP="009907E4">
      <w:pPr>
        <w:pStyle w:val="Style33"/>
        <w:widowControl/>
        <w:ind w:firstLine="567"/>
        <w:jc w:val="both"/>
        <w:rPr>
          <w:rStyle w:val="FontStyle417"/>
          <w:b/>
          <w:sz w:val="28"/>
          <w:szCs w:val="28"/>
        </w:rPr>
      </w:pPr>
      <w:r w:rsidRPr="000D2FA7">
        <w:rPr>
          <w:rStyle w:val="FontStyle421"/>
          <w:b w:val="0"/>
          <w:sz w:val="28"/>
          <w:szCs w:val="28"/>
        </w:rPr>
        <w:t xml:space="preserve">6. </w:t>
      </w:r>
      <w:r w:rsidRPr="000D2FA7">
        <w:rPr>
          <w:rStyle w:val="FontStyle417"/>
          <w:b/>
          <w:sz w:val="28"/>
          <w:szCs w:val="28"/>
        </w:rPr>
        <w:t xml:space="preserve">Упражнение «Будь внимательным». 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Продолжаем отдыхать. Сейчас я прочитаю вам ве</w:t>
      </w:r>
      <w:r w:rsidRPr="00546EF1">
        <w:rPr>
          <w:rStyle w:val="FontStyle417"/>
          <w:sz w:val="28"/>
          <w:szCs w:val="28"/>
        </w:rPr>
        <w:softHyphen/>
        <w:t>селое стихотворение, которое называется «Проказники». Послу</w:t>
      </w:r>
      <w:r w:rsidRPr="00546EF1">
        <w:rPr>
          <w:rStyle w:val="FontStyle417"/>
          <w:sz w:val="28"/>
          <w:szCs w:val="28"/>
        </w:rPr>
        <w:softHyphen/>
        <w:t>шайте его внимательно.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Мне себя сегодня жалко.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Папа с другом на рыбалке.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Мама в бане с тетей Томой.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Ну а </w:t>
      </w:r>
      <w:r w:rsidRPr="00546EF1">
        <w:rPr>
          <w:rStyle w:val="FontStyle417"/>
          <w:spacing w:val="30"/>
          <w:sz w:val="28"/>
          <w:szCs w:val="28"/>
        </w:rPr>
        <w:t>мы</w:t>
      </w:r>
      <w:r w:rsidRPr="00546EF1">
        <w:rPr>
          <w:rStyle w:val="FontStyle417"/>
          <w:sz w:val="28"/>
          <w:szCs w:val="28"/>
        </w:rPr>
        <w:t xml:space="preserve"> с котенком дома.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Телевизор посмотрели,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Все мороженое съели,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lastRenderedPageBreak/>
        <w:t xml:space="preserve">Согревались сладким чаем.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Чайник вдруг упал случайно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На сервиз, что подарили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Дядя Гоша с тетей Лилей.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Мы еще кувшин разбили.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Клей в кувшине разводили,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Чтоб сюрприз устроить маме: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Три ромашки на пижаме,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Что вчера купил ей папа.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Клей собрали папе в шляпу.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Написали два портрета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На стене у туалета.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Поливали пальму соком,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Чтобы выросла высокой.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А потом котенок </w:t>
      </w:r>
      <w:proofErr w:type="spellStart"/>
      <w:r w:rsidRPr="00546EF1">
        <w:rPr>
          <w:rStyle w:val="FontStyle417"/>
          <w:sz w:val="28"/>
          <w:szCs w:val="28"/>
        </w:rPr>
        <w:t>Тошка</w:t>
      </w:r>
      <w:proofErr w:type="spellEnd"/>
      <w:r w:rsidRPr="00546EF1">
        <w:rPr>
          <w:rStyle w:val="FontStyle417"/>
          <w:sz w:val="28"/>
          <w:szCs w:val="28"/>
        </w:rPr>
        <w:t xml:space="preserve">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Угодил в ведро с картошкой.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Пол пришлось помыть пижамой, </w:t>
      </w:r>
    </w:p>
    <w:p w:rsidR="009907E4" w:rsidRPr="00546EF1" w:rsidRDefault="009907E4" w:rsidP="009907E4">
      <w:pPr>
        <w:pStyle w:val="Style23"/>
        <w:widowControl/>
        <w:ind w:left="720"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Чтоб не огорчалась мама.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В общем, страшно мы устали. </w:t>
      </w:r>
    </w:p>
    <w:p w:rsidR="009907E4" w:rsidRPr="00546EF1" w:rsidRDefault="009907E4" w:rsidP="009907E4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Все пришли. </w:t>
      </w:r>
      <w:r w:rsidRPr="00546EF1">
        <w:rPr>
          <w:rStyle w:val="FontStyle417"/>
          <w:spacing w:val="30"/>
          <w:sz w:val="28"/>
          <w:szCs w:val="28"/>
        </w:rPr>
        <w:t>Мы</w:t>
      </w:r>
      <w:r w:rsidRPr="00546EF1">
        <w:rPr>
          <w:rStyle w:val="FontStyle417"/>
          <w:sz w:val="28"/>
          <w:szCs w:val="28"/>
        </w:rPr>
        <w:t xml:space="preserve"> крепко спали.</w:t>
      </w:r>
    </w:p>
    <w:p w:rsidR="009907E4" w:rsidRPr="00546EF1" w:rsidRDefault="009907E4" w:rsidP="009907E4">
      <w:pPr>
        <w:pStyle w:val="Style25"/>
        <w:widowControl/>
        <w:ind w:firstLine="567"/>
        <w:jc w:val="both"/>
        <w:rPr>
          <w:rStyle w:val="FontStyle420"/>
          <w:sz w:val="28"/>
          <w:szCs w:val="28"/>
        </w:rPr>
      </w:pPr>
      <w:r w:rsidRPr="00546EF1">
        <w:rPr>
          <w:rStyle w:val="FontStyle420"/>
          <w:sz w:val="28"/>
          <w:szCs w:val="28"/>
        </w:rPr>
        <w:t xml:space="preserve">Н. </w:t>
      </w:r>
      <w:proofErr w:type="spellStart"/>
      <w:r w:rsidRPr="00546EF1">
        <w:rPr>
          <w:rStyle w:val="FontStyle420"/>
          <w:sz w:val="28"/>
          <w:szCs w:val="28"/>
        </w:rPr>
        <w:t>Нищева</w:t>
      </w:r>
      <w:proofErr w:type="spellEnd"/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Очень забавное стихотворение. Вот, оказывается, как могут проказничать дети, если они не умеют играть в игрушки. Сейчас я прочитаю стихотворение еще раз, а вы посчитаете, сколько шалостей совершили малыш и котенок </w:t>
      </w:r>
      <w:proofErr w:type="spellStart"/>
      <w:r w:rsidRPr="00546EF1">
        <w:rPr>
          <w:rStyle w:val="FontStyle417"/>
          <w:sz w:val="28"/>
          <w:szCs w:val="28"/>
        </w:rPr>
        <w:t>Тошка</w:t>
      </w:r>
      <w:proofErr w:type="spellEnd"/>
      <w:r w:rsidRPr="00546EF1">
        <w:rPr>
          <w:rStyle w:val="FontStyle417"/>
          <w:sz w:val="28"/>
          <w:szCs w:val="28"/>
        </w:rPr>
        <w:t>.</w:t>
      </w:r>
    </w:p>
    <w:p w:rsidR="009907E4" w:rsidRPr="00546EF1" w:rsidRDefault="009907E4" w:rsidP="009907E4">
      <w:pPr>
        <w:pStyle w:val="Style25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546EF1">
        <w:rPr>
          <w:rStyle w:val="FontStyle420"/>
          <w:sz w:val="28"/>
          <w:szCs w:val="28"/>
        </w:rPr>
        <w:t>Логопед читает стихотворение еще раз.</w:t>
      </w:r>
    </w:p>
    <w:p w:rsidR="009907E4" w:rsidRPr="00546EF1" w:rsidRDefault="009907E4" w:rsidP="00546EF1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Так сколько шалостей вы насчитали?</w:t>
      </w:r>
      <w:r w:rsidR="00546EF1">
        <w:rPr>
          <w:rStyle w:val="FontStyle417"/>
          <w:sz w:val="28"/>
          <w:szCs w:val="28"/>
        </w:rPr>
        <w:t xml:space="preserve"> (</w:t>
      </w:r>
      <w:r w:rsidRPr="00546EF1">
        <w:rPr>
          <w:rStyle w:val="FontStyle417"/>
          <w:sz w:val="28"/>
          <w:szCs w:val="28"/>
        </w:rPr>
        <w:t xml:space="preserve"> Девять.</w:t>
      </w:r>
      <w:r w:rsidR="00546EF1">
        <w:rPr>
          <w:rStyle w:val="FontStyle417"/>
          <w:sz w:val="28"/>
          <w:szCs w:val="28"/>
        </w:rPr>
        <w:t>)</w:t>
      </w:r>
    </w:p>
    <w:p w:rsidR="00546EF1" w:rsidRPr="00546EF1" w:rsidRDefault="009907E4" w:rsidP="00546EF1">
      <w:pPr>
        <w:pStyle w:val="Style33"/>
        <w:widowControl/>
        <w:ind w:firstLine="567"/>
        <w:jc w:val="both"/>
        <w:rPr>
          <w:rStyle w:val="FontStyle420"/>
          <w:sz w:val="28"/>
          <w:szCs w:val="28"/>
        </w:rPr>
      </w:pPr>
      <w:r w:rsidRPr="00546EF1">
        <w:rPr>
          <w:rStyle w:val="FontStyle421"/>
          <w:sz w:val="28"/>
          <w:szCs w:val="28"/>
        </w:rPr>
        <w:t>7. Коллективное составление плана рассказа.</w:t>
      </w:r>
    </w:p>
    <w:p w:rsidR="009907E4" w:rsidRPr="00546EF1" w:rsidRDefault="009907E4" w:rsidP="00546EF1">
      <w:pPr>
        <w:pStyle w:val="Style25"/>
        <w:widowControl/>
        <w:ind w:firstLine="567"/>
        <w:jc w:val="both"/>
        <w:rPr>
          <w:rStyle w:val="FontStyle417"/>
          <w:bCs/>
          <w:i/>
          <w:iCs/>
          <w:sz w:val="28"/>
          <w:szCs w:val="28"/>
        </w:rPr>
      </w:pPr>
      <w:r w:rsidRPr="00546EF1">
        <w:rPr>
          <w:rStyle w:val="FontStyle417"/>
          <w:sz w:val="28"/>
          <w:szCs w:val="28"/>
        </w:rPr>
        <w:t>С чего вы начнете рассказ?</w:t>
      </w:r>
      <w:r w:rsidR="00546EF1">
        <w:rPr>
          <w:rStyle w:val="FontStyle417"/>
          <w:sz w:val="28"/>
          <w:szCs w:val="28"/>
        </w:rPr>
        <w:t xml:space="preserve"> (</w:t>
      </w:r>
      <w:r w:rsidRPr="00546EF1">
        <w:rPr>
          <w:rStyle w:val="FontStyle417"/>
          <w:sz w:val="28"/>
          <w:szCs w:val="28"/>
        </w:rPr>
        <w:t>Мы скажем, кого художник нарисовал на картине и что они делают</w:t>
      </w:r>
      <w:r w:rsidR="00546EF1">
        <w:rPr>
          <w:rStyle w:val="FontStyle417"/>
          <w:sz w:val="28"/>
          <w:szCs w:val="28"/>
        </w:rPr>
        <w:t>)</w:t>
      </w:r>
      <w:r w:rsidRPr="00546EF1">
        <w:rPr>
          <w:rStyle w:val="FontStyle417"/>
          <w:sz w:val="28"/>
          <w:szCs w:val="28"/>
        </w:rPr>
        <w:t>.</w:t>
      </w:r>
    </w:p>
    <w:p w:rsidR="009907E4" w:rsidRPr="00546EF1" w:rsidRDefault="009907E4" w:rsidP="00546EF1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Верно. О ком вы будете рассказывать потом? </w:t>
      </w:r>
      <w:r w:rsidR="00546EF1">
        <w:rPr>
          <w:rStyle w:val="FontStyle417"/>
          <w:sz w:val="28"/>
          <w:szCs w:val="28"/>
        </w:rPr>
        <w:t>(</w:t>
      </w:r>
      <w:r w:rsidRPr="00546EF1">
        <w:rPr>
          <w:rStyle w:val="FontStyle417"/>
          <w:sz w:val="28"/>
          <w:szCs w:val="28"/>
        </w:rPr>
        <w:t xml:space="preserve"> </w:t>
      </w:r>
      <w:r w:rsidRPr="00546EF1">
        <w:rPr>
          <w:rStyle w:val="FontStyle417"/>
          <w:spacing w:val="30"/>
          <w:sz w:val="28"/>
          <w:szCs w:val="28"/>
        </w:rPr>
        <w:t>Мы</w:t>
      </w:r>
      <w:r w:rsidRPr="00546EF1">
        <w:rPr>
          <w:rStyle w:val="FontStyle417"/>
          <w:sz w:val="28"/>
          <w:szCs w:val="28"/>
        </w:rPr>
        <w:t xml:space="preserve"> расскажем о мальчике и девочке с коляской</w:t>
      </w:r>
      <w:r w:rsidR="00546EF1">
        <w:rPr>
          <w:rStyle w:val="FontStyle417"/>
          <w:sz w:val="28"/>
          <w:szCs w:val="28"/>
        </w:rPr>
        <w:t>)</w:t>
      </w:r>
      <w:r w:rsidRPr="00546EF1">
        <w:rPr>
          <w:rStyle w:val="FontStyle417"/>
          <w:sz w:val="28"/>
          <w:szCs w:val="28"/>
        </w:rPr>
        <w:t xml:space="preserve">. </w:t>
      </w:r>
    </w:p>
    <w:p w:rsidR="009907E4" w:rsidRPr="00546EF1" w:rsidRDefault="009907E4" w:rsidP="00546EF1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Не забудьте сказать, как они одеты, что делают, в какую игру играют. О ком вы расскажете дальше? </w:t>
      </w:r>
      <w:r w:rsidR="00546EF1">
        <w:rPr>
          <w:rStyle w:val="FontStyle417"/>
          <w:sz w:val="28"/>
          <w:szCs w:val="28"/>
        </w:rPr>
        <w:t>(</w:t>
      </w:r>
      <w:r w:rsidRPr="00546EF1">
        <w:rPr>
          <w:rStyle w:val="FontStyle417"/>
          <w:sz w:val="28"/>
          <w:szCs w:val="28"/>
        </w:rPr>
        <w:t>О девочке, которая поит куклу чаем</w:t>
      </w:r>
      <w:r w:rsidR="00546EF1">
        <w:rPr>
          <w:rStyle w:val="FontStyle417"/>
          <w:sz w:val="28"/>
          <w:szCs w:val="28"/>
        </w:rPr>
        <w:t>)</w:t>
      </w:r>
      <w:r w:rsidRPr="00546EF1">
        <w:rPr>
          <w:rStyle w:val="FontStyle417"/>
          <w:sz w:val="28"/>
          <w:szCs w:val="28"/>
        </w:rPr>
        <w:t xml:space="preserve">. </w:t>
      </w:r>
    </w:p>
    <w:p w:rsidR="009907E4" w:rsidRPr="00546EF1" w:rsidRDefault="009907E4" w:rsidP="00546EF1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 Хорошо. А потом?</w:t>
      </w:r>
      <w:r w:rsidR="00546EF1">
        <w:rPr>
          <w:rStyle w:val="FontStyle417"/>
          <w:sz w:val="28"/>
          <w:szCs w:val="28"/>
        </w:rPr>
        <w:t xml:space="preserve"> (</w:t>
      </w:r>
      <w:r w:rsidRPr="00546EF1">
        <w:rPr>
          <w:rStyle w:val="FontStyle417"/>
          <w:sz w:val="28"/>
          <w:szCs w:val="28"/>
        </w:rPr>
        <w:t>Потом можно рассказать о девочке, которая укачивает куклу</w:t>
      </w:r>
      <w:r w:rsidR="00546EF1">
        <w:rPr>
          <w:rStyle w:val="FontStyle417"/>
          <w:sz w:val="28"/>
          <w:szCs w:val="28"/>
        </w:rPr>
        <w:t>)</w:t>
      </w:r>
      <w:r w:rsidRPr="00546EF1">
        <w:rPr>
          <w:rStyle w:val="FontStyle417"/>
          <w:sz w:val="28"/>
          <w:szCs w:val="28"/>
        </w:rPr>
        <w:t>.</w:t>
      </w:r>
    </w:p>
    <w:p w:rsidR="009907E4" w:rsidRPr="00546EF1" w:rsidRDefault="009907E4" w:rsidP="0018200B">
      <w:pPr>
        <w:pStyle w:val="Style33"/>
        <w:widowControl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Чем вы закончите рассказ?</w:t>
      </w:r>
      <w:r w:rsidR="0018200B">
        <w:rPr>
          <w:rStyle w:val="FontStyle417"/>
          <w:sz w:val="28"/>
          <w:szCs w:val="28"/>
        </w:rPr>
        <w:t xml:space="preserve"> (</w:t>
      </w:r>
      <w:r w:rsidRPr="00546EF1">
        <w:rPr>
          <w:rStyle w:val="FontStyle417"/>
          <w:sz w:val="28"/>
          <w:szCs w:val="28"/>
        </w:rPr>
        <w:t>Расскажем, что детям интересно играть в дочки-матери.</w:t>
      </w:r>
      <w:r w:rsidR="0018200B">
        <w:rPr>
          <w:rStyle w:val="FontStyle417"/>
          <w:sz w:val="28"/>
          <w:szCs w:val="28"/>
        </w:rPr>
        <w:t>)</w:t>
      </w:r>
    </w:p>
    <w:p w:rsidR="0018200B" w:rsidRPr="00546EF1" w:rsidRDefault="0018200B" w:rsidP="0018200B">
      <w:pPr>
        <w:pStyle w:val="Style44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sz w:val="28"/>
          <w:szCs w:val="28"/>
        </w:rPr>
        <w:t>8</w:t>
      </w:r>
      <w:r w:rsidR="009907E4" w:rsidRPr="00546EF1">
        <w:rPr>
          <w:rStyle w:val="FontStyle417"/>
          <w:sz w:val="28"/>
          <w:szCs w:val="28"/>
        </w:rPr>
        <w:t xml:space="preserve">. </w:t>
      </w:r>
      <w:r w:rsidR="009907E4" w:rsidRPr="00546EF1">
        <w:rPr>
          <w:rStyle w:val="FontStyle421"/>
          <w:sz w:val="28"/>
          <w:szCs w:val="28"/>
        </w:rPr>
        <w:t xml:space="preserve">Рассказ по картине «Дочки-матери». 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Художник нарисовал на картине детей. Они играют в дочки-матери.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Слева мы видим мальчика в галстуке, шляпе и очках и девочку в пестром платье. Мальчик — это папа. Он при</w:t>
      </w:r>
      <w:r w:rsidRPr="00546EF1">
        <w:rPr>
          <w:rStyle w:val="FontStyle417"/>
          <w:sz w:val="28"/>
          <w:szCs w:val="28"/>
        </w:rPr>
        <w:softHyphen/>
        <w:t>шел с работы и разговаривает по мобильному телефону. Девоч</w:t>
      </w:r>
      <w:r w:rsidRPr="00546EF1">
        <w:rPr>
          <w:rStyle w:val="FontStyle417"/>
          <w:sz w:val="28"/>
          <w:szCs w:val="28"/>
        </w:rPr>
        <w:softHyphen/>
        <w:t>ка — это мама. Она посадила в коляску куклу — своего сына, взяла мехового щенка и вышла встречать папу с работы.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lastRenderedPageBreak/>
        <w:t>Справа мы видим девочку в голубой юбке и ро</w:t>
      </w:r>
      <w:r w:rsidRPr="00546EF1">
        <w:rPr>
          <w:rStyle w:val="FontStyle417"/>
          <w:sz w:val="28"/>
          <w:szCs w:val="28"/>
        </w:rPr>
        <w:softHyphen/>
        <w:t>зовой кофточке. Она сидит в кукольной кухне. Там стоит красивая мебель, есть посуда для кукол. Девочка посадила куклу — свою дочку за стол и наливает ей чай в красную чашку.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pacing w:val="30"/>
          <w:sz w:val="28"/>
          <w:szCs w:val="28"/>
        </w:rPr>
        <w:t>На</w:t>
      </w:r>
      <w:r w:rsidRPr="00546EF1">
        <w:rPr>
          <w:rStyle w:val="FontStyle417"/>
          <w:sz w:val="28"/>
          <w:szCs w:val="28"/>
        </w:rPr>
        <w:t xml:space="preserve"> заднем плане мы видим девочку в розовой юбке и голубой кофточке. Девочка сидит в кукольной комнате около плетеной кроватки. Она укачивает куклу, свою маленькую дочку, и поет ей колыбельную. Детям нравится играть в дочки-ма</w:t>
      </w:r>
      <w:r w:rsidRPr="00546EF1">
        <w:rPr>
          <w:rStyle w:val="FontStyle417"/>
          <w:sz w:val="28"/>
          <w:szCs w:val="28"/>
        </w:rPr>
        <w:softHyphen/>
        <w:t>тери. У них есть красивые игрушки: куклы, коляска, мебель, по</w:t>
      </w:r>
      <w:r w:rsidRPr="00546EF1">
        <w:rPr>
          <w:rStyle w:val="FontStyle417"/>
          <w:sz w:val="28"/>
          <w:szCs w:val="28"/>
        </w:rPr>
        <w:softHyphen/>
        <w:t>суда. Они придумали интересную игру.</w:t>
      </w:r>
    </w:p>
    <w:p w:rsidR="009907E4" w:rsidRPr="00546EF1" w:rsidRDefault="0018200B" w:rsidP="0018200B">
      <w:pPr>
        <w:pStyle w:val="Style56"/>
        <w:widowControl/>
        <w:ind w:firstLine="567"/>
        <w:jc w:val="both"/>
        <w:rPr>
          <w:rStyle w:val="FontStyle420"/>
          <w:b w:val="0"/>
          <w:sz w:val="28"/>
          <w:szCs w:val="28"/>
        </w:rPr>
      </w:pPr>
      <w:r w:rsidRPr="000D2FA7">
        <w:rPr>
          <w:rStyle w:val="FontStyle421"/>
          <w:b w:val="0"/>
          <w:sz w:val="28"/>
          <w:szCs w:val="28"/>
        </w:rPr>
        <w:t>9.</w:t>
      </w:r>
      <w:r w:rsidR="009907E4" w:rsidRPr="000D2FA7">
        <w:rPr>
          <w:rStyle w:val="FontStyle421"/>
          <w:b w:val="0"/>
          <w:sz w:val="28"/>
          <w:szCs w:val="28"/>
        </w:rPr>
        <w:t xml:space="preserve"> </w:t>
      </w:r>
      <w:r w:rsidR="009907E4" w:rsidRPr="000D2FA7">
        <w:rPr>
          <w:rStyle w:val="FontStyle417"/>
          <w:b/>
          <w:sz w:val="28"/>
          <w:szCs w:val="28"/>
        </w:rPr>
        <w:t>Организация</w:t>
      </w:r>
      <w:r w:rsidR="009907E4" w:rsidRPr="000D2FA7">
        <w:rPr>
          <w:rStyle w:val="FontStyle417"/>
          <w:sz w:val="28"/>
          <w:szCs w:val="28"/>
        </w:rPr>
        <w:t xml:space="preserve"> </w:t>
      </w:r>
      <w:r w:rsidR="009907E4" w:rsidRPr="000D2FA7">
        <w:rPr>
          <w:rStyle w:val="FontStyle421"/>
          <w:sz w:val="28"/>
          <w:szCs w:val="28"/>
        </w:rPr>
        <w:t>окончания</w:t>
      </w:r>
      <w:r w:rsidR="009907E4" w:rsidRPr="00546EF1">
        <w:rPr>
          <w:rStyle w:val="FontStyle421"/>
          <w:sz w:val="28"/>
          <w:szCs w:val="28"/>
        </w:rPr>
        <w:t xml:space="preserve"> занятия. </w:t>
      </w:r>
      <w:r w:rsidR="009907E4" w:rsidRPr="00546EF1">
        <w:rPr>
          <w:rStyle w:val="FontStyle417"/>
          <w:sz w:val="28"/>
          <w:szCs w:val="28"/>
        </w:rPr>
        <w:t>Оценка работы детей</w:t>
      </w:r>
      <w:r>
        <w:rPr>
          <w:rStyle w:val="FontStyle417"/>
          <w:sz w:val="28"/>
          <w:szCs w:val="28"/>
        </w:rPr>
        <w:t>.</w:t>
      </w:r>
    </w:p>
    <w:p w:rsidR="009907E4" w:rsidRPr="00546EF1" w:rsidRDefault="009907E4" w:rsidP="0018200B">
      <w:pPr>
        <w:pStyle w:val="Style2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 xml:space="preserve">Вспомните, что мы делали на занятии. </w:t>
      </w:r>
      <w:r w:rsidR="0018200B">
        <w:rPr>
          <w:rStyle w:val="FontStyle417"/>
          <w:sz w:val="28"/>
          <w:szCs w:val="28"/>
        </w:rPr>
        <w:t>(</w:t>
      </w:r>
      <w:r w:rsidRPr="00546EF1">
        <w:rPr>
          <w:rStyle w:val="FontStyle417"/>
          <w:spacing w:val="30"/>
          <w:sz w:val="28"/>
          <w:szCs w:val="28"/>
        </w:rPr>
        <w:t>Мы</w:t>
      </w:r>
      <w:r w:rsidRPr="00546EF1">
        <w:rPr>
          <w:rStyle w:val="FontStyle417"/>
          <w:sz w:val="28"/>
          <w:szCs w:val="28"/>
        </w:rPr>
        <w:t xml:space="preserve"> составляли рассказ по картине «Дочки-матери».</w:t>
      </w:r>
      <w:r w:rsidR="0018200B">
        <w:rPr>
          <w:rStyle w:val="FontStyle417"/>
          <w:sz w:val="28"/>
          <w:szCs w:val="28"/>
        </w:rPr>
        <w:t>)</w:t>
      </w:r>
      <w:r w:rsidRPr="00546EF1">
        <w:rPr>
          <w:rStyle w:val="FontStyle417"/>
          <w:sz w:val="28"/>
          <w:szCs w:val="28"/>
        </w:rPr>
        <w:t xml:space="preserve"> </w:t>
      </w:r>
    </w:p>
    <w:p w:rsidR="009907E4" w:rsidRPr="00546EF1" w:rsidRDefault="009907E4" w:rsidP="009907E4">
      <w:pPr>
        <w:pStyle w:val="Style33"/>
        <w:widowControl/>
        <w:ind w:firstLine="567"/>
        <w:jc w:val="both"/>
        <w:rPr>
          <w:rStyle w:val="FontStyle417"/>
          <w:sz w:val="28"/>
          <w:szCs w:val="28"/>
        </w:rPr>
      </w:pPr>
      <w:r w:rsidRPr="00546EF1">
        <w:rPr>
          <w:rStyle w:val="FontStyle417"/>
          <w:sz w:val="28"/>
          <w:szCs w:val="28"/>
        </w:rPr>
        <w:t>Художник нарисовал картину яркими сочными красками. Когда мы ее рассматриваем, у нас создается радостное настроение. Мы видим, что детям очень интересно играть с кра</w:t>
      </w:r>
      <w:r w:rsidRPr="00546EF1">
        <w:rPr>
          <w:rStyle w:val="FontStyle417"/>
          <w:sz w:val="28"/>
          <w:szCs w:val="28"/>
        </w:rPr>
        <w:softHyphen/>
        <w:t>сивыми яркими игрушками. Они придумали интересную игру. Я думаю, что сегодня вы тоже поиграете в кукольном уголке, бу</w:t>
      </w:r>
      <w:r w:rsidRPr="00546EF1">
        <w:rPr>
          <w:rStyle w:val="FontStyle417"/>
          <w:sz w:val="28"/>
          <w:szCs w:val="28"/>
        </w:rPr>
        <w:softHyphen/>
        <w:t>дете играть дружно, придумаете много интересного. А теперь ска</w:t>
      </w:r>
      <w:r w:rsidRPr="00546EF1">
        <w:rPr>
          <w:rStyle w:val="FontStyle417"/>
          <w:sz w:val="28"/>
          <w:szCs w:val="28"/>
        </w:rPr>
        <w:softHyphen/>
        <w:t>жите, чей рассказ вам больше понравился.</w:t>
      </w:r>
    </w:p>
    <w:p w:rsidR="00C06DB5" w:rsidRDefault="00C06DB5" w:rsidP="009907E4">
      <w:pPr>
        <w:rPr>
          <w:sz w:val="28"/>
          <w:szCs w:val="28"/>
        </w:rPr>
      </w:pPr>
    </w:p>
    <w:p w:rsidR="0075025F" w:rsidRDefault="0075025F" w:rsidP="009907E4">
      <w:pPr>
        <w:rPr>
          <w:sz w:val="28"/>
          <w:szCs w:val="28"/>
        </w:rPr>
      </w:pPr>
    </w:p>
    <w:p w:rsidR="0075025F" w:rsidRPr="00546EF1" w:rsidRDefault="0075025F" w:rsidP="009907E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Подготовил учитель-логопед </w:t>
      </w:r>
      <w:proofErr w:type="spellStart"/>
      <w:r>
        <w:rPr>
          <w:sz w:val="28"/>
          <w:szCs w:val="28"/>
        </w:rPr>
        <w:t>Пачкова</w:t>
      </w:r>
      <w:proofErr w:type="spellEnd"/>
      <w:r>
        <w:rPr>
          <w:sz w:val="28"/>
          <w:szCs w:val="28"/>
        </w:rPr>
        <w:t xml:space="preserve"> Лариса Александровна.</w:t>
      </w:r>
      <w:bookmarkEnd w:id="0"/>
    </w:p>
    <w:sectPr w:rsidR="0075025F" w:rsidRPr="0054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B"/>
    <w:rsid w:val="000D2FA7"/>
    <w:rsid w:val="0018200B"/>
    <w:rsid w:val="00546EF1"/>
    <w:rsid w:val="0075025F"/>
    <w:rsid w:val="009907E4"/>
    <w:rsid w:val="00C06DB5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907E4"/>
    <w:pPr>
      <w:widowControl w:val="0"/>
      <w:autoSpaceDE w:val="0"/>
      <w:autoSpaceDN w:val="0"/>
      <w:adjustRightInd w:val="0"/>
    </w:pPr>
  </w:style>
  <w:style w:type="character" w:customStyle="1" w:styleId="FontStyle423">
    <w:name w:val="Font Style423"/>
    <w:basedOn w:val="a0"/>
    <w:rsid w:val="009907E4"/>
    <w:rPr>
      <w:rFonts w:ascii="Times New Roman" w:hAnsi="Times New Roman" w:cs="Times New Roman" w:hint="default"/>
      <w:sz w:val="18"/>
      <w:szCs w:val="18"/>
    </w:rPr>
  </w:style>
  <w:style w:type="character" w:customStyle="1" w:styleId="FontStyle421">
    <w:name w:val="Font Style421"/>
    <w:basedOn w:val="a0"/>
    <w:rsid w:val="009907E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9907E4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9907E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8">
    <w:name w:val="Font Style438"/>
    <w:basedOn w:val="a0"/>
    <w:rsid w:val="009907E4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33">
    <w:name w:val="Style33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9907E4"/>
    <w:pPr>
      <w:widowControl w:val="0"/>
      <w:autoSpaceDE w:val="0"/>
      <w:autoSpaceDN w:val="0"/>
      <w:adjustRightInd w:val="0"/>
    </w:pPr>
  </w:style>
  <w:style w:type="character" w:customStyle="1" w:styleId="FontStyle430">
    <w:name w:val="Font Style430"/>
    <w:basedOn w:val="a0"/>
    <w:rsid w:val="009907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2">
    <w:name w:val="Style32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907E4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750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907E4"/>
    <w:pPr>
      <w:widowControl w:val="0"/>
      <w:autoSpaceDE w:val="0"/>
      <w:autoSpaceDN w:val="0"/>
      <w:adjustRightInd w:val="0"/>
    </w:pPr>
  </w:style>
  <w:style w:type="character" w:customStyle="1" w:styleId="FontStyle423">
    <w:name w:val="Font Style423"/>
    <w:basedOn w:val="a0"/>
    <w:rsid w:val="009907E4"/>
    <w:rPr>
      <w:rFonts w:ascii="Times New Roman" w:hAnsi="Times New Roman" w:cs="Times New Roman" w:hint="default"/>
      <w:sz w:val="18"/>
      <w:szCs w:val="18"/>
    </w:rPr>
  </w:style>
  <w:style w:type="character" w:customStyle="1" w:styleId="FontStyle421">
    <w:name w:val="Font Style421"/>
    <w:basedOn w:val="a0"/>
    <w:rsid w:val="009907E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9907E4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9907E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8">
    <w:name w:val="Font Style438"/>
    <w:basedOn w:val="a0"/>
    <w:rsid w:val="009907E4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33">
    <w:name w:val="Style33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9907E4"/>
    <w:pPr>
      <w:widowControl w:val="0"/>
      <w:autoSpaceDE w:val="0"/>
      <w:autoSpaceDN w:val="0"/>
      <w:adjustRightInd w:val="0"/>
    </w:pPr>
  </w:style>
  <w:style w:type="character" w:customStyle="1" w:styleId="FontStyle430">
    <w:name w:val="Font Style430"/>
    <w:basedOn w:val="a0"/>
    <w:rsid w:val="009907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2">
    <w:name w:val="Style32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9907E4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907E4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750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Олег</cp:lastModifiedBy>
  <cp:revision>8</cp:revision>
  <dcterms:created xsi:type="dcterms:W3CDTF">2020-05-06T20:58:00Z</dcterms:created>
  <dcterms:modified xsi:type="dcterms:W3CDTF">2020-05-07T14:58:00Z</dcterms:modified>
</cp:coreProperties>
</file>