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Мастер-класс с родителями «Оригами – живые игрушки».</w:t>
      </w: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 xml:space="preserve">План конспект по теме </w:t>
      </w:r>
      <w:r w:rsidRPr="00C85898">
        <w:rPr>
          <w:rFonts w:ascii="Times New Roman" w:hAnsi="Times New Roman" w:cs="Times New Roman"/>
          <w:b/>
          <w:sz w:val="28"/>
          <w:szCs w:val="28"/>
        </w:rPr>
        <w:t>«Оригами – живые игрушки».</w:t>
      </w: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Цель:</w:t>
      </w:r>
      <w:r w:rsidRPr="00EF679D">
        <w:rPr>
          <w:rFonts w:ascii="Times New Roman" w:hAnsi="Times New Roman" w:cs="Times New Roman"/>
          <w:sz w:val="28"/>
          <w:szCs w:val="28"/>
        </w:rPr>
        <w:t xml:space="preserve"> Познакомить участников мастер-класса (родителей) с техникой «Оригами», как способом организации совместной деятельности взрослых и детей.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- Заинтересовать родителей техникой оригами для организации совместной деятельности с детьми в условиях дома.</w:t>
      </w:r>
    </w:p>
    <w:p w:rsidR="00A06319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- Познакомить с процессом изготовления поделки «Мышка» техникой оригами.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- Познакомить с возможностями использования поделок, изготовленных в технике оригами для обогащения совместной деятельности родителей и детей.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Формы и мето</w:t>
      </w:r>
      <w:r w:rsidRPr="00C85898">
        <w:rPr>
          <w:rFonts w:ascii="Times New Roman" w:hAnsi="Times New Roman" w:cs="Times New Roman"/>
          <w:b/>
          <w:sz w:val="28"/>
          <w:szCs w:val="28"/>
        </w:rPr>
        <w:t>ды:</w:t>
      </w:r>
      <w:r>
        <w:rPr>
          <w:rFonts w:ascii="Times New Roman" w:hAnsi="Times New Roman" w:cs="Times New Roman"/>
          <w:sz w:val="28"/>
          <w:szCs w:val="28"/>
        </w:rPr>
        <w:t xml:space="preserve"> применяемы на мастер-классе</w:t>
      </w:r>
      <w:r w:rsidRPr="00EF679D">
        <w:rPr>
          <w:rFonts w:ascii="Times New Roman" w:hAnsi="Times New Roman" w:cs="Times New Roman"/>
          <w:sz w:val="28"/>
          <w:szCs w:val="28"/>
        </w:rPr>
        <w:t>: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- словесный (беседа, объяснение);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- наглядный (демонстрация живых игрушек);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- практический (выполнение практического задания).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F679D">
        <w:rPr>
          <w:rFonts w:ascii="Times New Roman" w:hAnsi="Times New Roman" w:cs="Times New Roman"/>
          <w:sz w:val="28"/>
          <w:szCs w:val="28"/>
        </w:rPr>
        <w:t xml:space="preserve"> буклеты для родителей; бумажные квадраты (15/15 см., на каждого участника; образцы базовых форм; схема изготовления «Мышки» в технике «Оригами»; чёрный фломастер.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О</w:t>
      </w:r>
      <w:r w:rsidRPr="00C85898">
        <w:rPr>
          <w:rFonts w:ascii="Times New Roman" w:hAnsi="Times New Roman" w:cs="Times New Roman"/>
          <w:b/>
          <w:sz w:val="28"/>
          <w:szCs w:val="28"/>
        </w:rPr>
        <w:t>писание мастер-класса.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сидит за столом</w:t>
      </w:r>
      <w:r w:rsidRPr="00EF679D">
        <w:rPr>
          <w:rFonts w:ascii="Times New Roman" w:hAnsi="Times New Roman" w:cs="Times New Roman"/>
          <w:sz w:val="28"/>
          <w:szCs w:val="28"/>
        </w:rPr>
        <w:t>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EF679D">
        <w:rPr>
          <w:rFonts w:ascii="Times New Roman" w:hAnsi="Times New Roman" w:cs="Times New Roman"/>
          <w:sz w:val="28"/>
          <w:szCs w:val="28"/>
        </w:rPr>
        <w:t>! Я</w:t>
      </w:r>
      <w:r w:rsidR="00C85898">
        <w:rPr>
          <w:rFonts w:ascii="Times New Roman" w:hAnsi="Times New Roman" w:cs="Times New Roman"/>
          <w:sz w:val="28"/>
          <w:szCs w:val="28"/>
        </w:rPr>
        <w:t xml:space="preserve"> и Ирина Владимировна</w:t>
      </w:r>
      <w:r w:rsidRPr="00EF679D">
        <w:rPr>
          <w:rFonts w:ascii="Times New Roman" w:hAnsi="Times New Roman" w:cs="Times New Roman"/>
          <w:sz w:val="28"/>
          <w:szCs w:val="28"/>
        </w:rPr>
        <w:t xml:space="preserve"> рада приветствовать </w:t>
      </w:r>
      <w:r w:rsidRPr="00C85898">
        <w:rPr>
          <w:rFonts w:ascii="Times New Roman" w:hAnsi="Times New Roman" w:cs="Times New Roman"/>
          <w:b/>
          <w:sz w:val="28"/>
          <w:szCs w:val="28"/>
        </w:rPr>
        <w:t>Вас</w:t>
      </w:r>
      <w:r w:rsidRPr="00EF679D">
        <w:rPr>
          <w:rFonts w:ascii="Times New Roman" w:hAnsi="Times New Roman" w:cs="Times New Roman"/>
          <w:sz w:val="28"/>
          <w:szCs w:val="28"/>
        </w:rPr>
        <w:t xml:space="preserve"> на сегодняшнем мастер-классе </w:t>
      </w:r>
      <w:r w:rsidRPr="00C85898">
        <w:rPr>
          <w:rFonts w:ascii="Times New Roman" w:hAnsi="Times New Roman" w:cs="Times New Roman"/>
          <w:b/>
          <w:sz w:val="28"/>
          <w:szCs w:val="28"/>
        </w:rPr>
        <w:t>«Оригами - живые игрушки»</w:t>
      </w:r>
      <w:r w:rsidRPr="00EF679D">
        <w:rPr>
          <w:rFonts w:ascii="Times New Roman" w:hAnsi="Times New Roman" w:cs="Times New Roman"/>
          <w:sz w:val="28"/>
          <w:szCs w:val="28"/>
        </w:rPr>
        <w:t>.</w:t>
      </w:r>
    </w:p>
    <w:p w:rsid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Быть родителем в наше время сейчас очень сложно. Все мы хотим иметь хороший заработок, чтобы создать детям прекрасные условия. Мы очень заняты, часто задерживаемся на работе, а ребенку так не хватает родительского внимания. А ведь это самое главное из «прекрасных условий». Мы можем хоть каждый день дарить ребенку игрушки, но через годы он будет вспоминать не кукол и машин, а то время, когда в обнимку с мамой и папой читали книжку, рисовали картинку, ездили на рыбалку или что-то мастерили вместе. Общение с ребенком во время вашей совместной деятельности очень важно, как и для вас, так и для ребенка. Это вас сблизит с ребенком. Он будет чувствовать свою нужность вам и вашу любовь. Вы научитесь более тонко понимать вашего ребенка и сотрудничать с ним.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Почему же я предлагаю заняться именно техникой оригами?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 xml:space="preserve">Мы подготовили буклеты, в которых рассказывается об истории возникновения искусства складывания из бумаги «Оригами», о разновидностях оригами, об основных правилах при складывании фигурок, а </w:t>
      </w:r>
      <w:proofErr w:type="gramStart"/>
      <w:r w:rsidRPr="00EF679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F679D">
        <w:rPr>
          <w:rFonts w:ascii="Times New Roman" w:hAnsi="Times New Roman" w:cs="Times New Roman"/>
          <w:sz w:val="28"/>
          <w:szCs w:val="28"/>
        </w:rPr>
        <w:t xml:space="preserve"> о том, какое значение для развития ребёнка имеет складывание из бумаги. Очень важно в дошкольном возрасте развивать тонкую моторику пальцев рук. Это поможет ребенку не только при обучении письму, но и его речь станет более развитой, это уже давно доказано исследователями. </w:t>
      </w:r>
      <w:r w:rsidRPr="00C85898">
        <w:rPr>
          <w:rFonts w:ascii="Times New Roman" w:hAnsi="Times New Roman" w:cs="Times New Roman"/>
          <w:b/>
          <w:sz w:val="28"/>
          <w:szCs w:val="28"/>
        </w:rPr>
        <w:t xml:space="preserve">«Истоки способностей и дарований </w:t>
      </w:r>
      <w:r w:rsidRPr="00C85898">
        <w:rPr>
          <w:rFonts w:ascii="Times New Roman" w:hAnsi="Times New Roman" w:cs="Times New Roman"/>
          <w:b/>
          <w:sz w:val="28"/>
          <w:szCs w:val="28"/>
        </w:rPr>
        <w:t>детей – на кончиках их пальцев»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79D">
        <w:rPr>
          <w:rFonts w:ascii="Times New Roman" w:hAnsi="Times New Roman" w:cs="Times New Roman"/>
          <w:sz w:val="28"/>
          <w:szCs w:val="28"/>
        </w:rPr>
        <w:t>- говорил известный педагог В. А. Сухомлинский.</w:t>
      </w:r>
    </w:p>
    <w:p w:rsidR="00C85898" w:rsidRDefault="00C85898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Система занятий с детьми оригами влияет на всестороннее развитие ребенка и способствует успешной подготовке к школьному обучению.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Существуют много различных способов и множество форм складывания бумаги. Самые простые базовые формы оригами «треугольник», «блинчик», «воздушный змей», «дверь» и много других, уже более сложных базовых форм оригами. (Демонстрация базовых форм)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Сегодня предлагаю изготовить Мышку в технике «Оригами».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EF679D">
        <w:rPr>
          <w:rFonts w:ascii="Times New Roman" w:hAnsi="Times New Roman" w:cs="Times New Roman"/>
          <w:sz w:val="28"/>
          <w:szCs w:val="28"/>
        </w:rPr>
        <w:t xml:space="preserve"> предлагаю окунут</w:t>
      </w:r>
      <w:r>
        <w:rPr>
          <w:rFonts w:ascii="Times New Roman" w:hAnsi="Times New Roman" w:cs="Times New Roman"/>
          <w:sz w:val="28"/>
          <w:szCs w:val="28"/>
        </w:rPr>
        <w:t>ься Вам в волшебный мир оригами!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столе лежат квадратные листы белой</w:t>
      </w:r>
      <w:r w:rsidRPr="00EF679D">
        <w:rPr>
          <w:rFonts w:ascii="Times New Roman" w:hAnsi="Times New Roman" w:cs="Times New Roman"/>
          <w:sz w:val="28"/>
          <w:szCs w:val="28"/>
        </w:rPr>
        <w:t xml:space="preserve"> бумаги. Для начала сложим квадрат по диагонали </w:t>
      </w:r>
      <w:proofErr w:type="gramStart"/>
      <w:r w:rsidRPr="00EF679D">
        <w:rPr>
          <w:rFonts w:ascii="Times New Roman" w:hAnsi="Times New Roman" w:cs="Times New Roman"/>
          <w:sz w:val="28"/>
          <w:szCs w:val="28"/>
        </w:rPr>
        <w:t>так, что бы</w:t>
      </w:r>
      <w:proofErr w:type="gramEnd"/>
      <w:r w:rsidRPr="00EF679D">
        <w:rPr>
          <w:rFonts w:ascii="Times New Roman" w:hAnsi="Times New Roman" w:cs="Times New Roman"/>
          <w:sz w:val="28"/>
          <w:szCs w:val="28"/>
        </w:rPr>
        <w:t xml:space="preserve"> получился треугольник, согнули – разогнули. К линии сгиба складываем противоположные углы. Получилась базовая фигура «воздушный змей». Далее к вертикальной линии сгиба подгиб</w:t>
      </w:r>
      <w:r>
        <w:rPr>
          <w:rFonts w:ascii="Times New Roman" w:hAnsi="Times New Roman" w:cs="Times New Roman"/>
          <w:sz w:val="28"/>
          <w:szCs w:val="28"/>
        </w:rPr>
        <w:t>аем правый и левый угол</w:t>
      </w:r>
      <w:r w:rsidRPr="00EF679D">
        <w:rPr>
          <w:rFonts w:ascii="Times New Roman" w:hAnsi="Times New Roman" w:cs="Times New Roman"/>
          <w:sz w:val="28"/>
          <w:szCs w:val="28"/>
        </w:rPr>
        <w:t xml:space="preserve">. Далее работаем с правой стороной: разворачиваем от линии сгиба полностью правый угол, затем сгибаем по линиям </w:t>
      </w:r>
      <w:proofErr w:type="gramStart"/>
      <w:r w:rsidRPr="00EF679D">
        <w:rPr>
          <w:rFonts w:ascii="Times New Roman" w:hAnsi="Times New Roman" w:cs="Times New Roman"/>
          <w:sz w:val="28"/>
          <w:szCs w:val="28"/>
        </w:rPr>
        <w:t>таким образом, что бы</w:t>
      </w:r>
      <w:proofErr w:type="gramEnd"/>
      <w:r w:rsidRPr="00EF679D">
        <w:rPr>
          <w:rFonts w:ascii="Times New Roman" w:hAnsi="Times New Roman" w:cs="Times New Roman"/>
          <w:sz w:val="28"/>
          <w:szCs w:val="28"/>
        </w:rPr>
        <w:t xml:space="preserve"> по центру образовался выпирающий вверх треугольник. Разглаживаем линии сгиба. Сгибаем треугольник вниз, затем вверх. Тоже самое делаем с левой стороной. Опускаем оба треугольника вниз.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Вот что у нас получилось. Далее сгибаем самую длинную сторону треугольника к верхней стороне. Делаем треугольник тоньше. Затем разгибаем. Тоже самое делаем и с левой 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79D">
        <w:rPr>
          <w:rFonts w:ascii="Times New Roman" w:hAnsi="Times New Roman" w:cs="Times New Roman"/>
          <w:sz w:val="28"/>
          <w:szCs w:val="28"/>
        </w:rPr>
        <w:t>Далее разворачиваем заготовку. И сгибаем верхний угол вниз, чуть ниже центра заготовки.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Далее сгибаем сначала правый верхний уголок к центру, затем левый.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Сгибаем заготовку пополам.</w:t>
      </w:r>
      <w:r w:rsidR="00C85898">
        <w:rPr>
          <w:rFonts w:ascii="Times New Roman" w:hAnsi="Times New Roman" w:cs="Times New Roman"/>
          <w:sz w:val="28"/>
          <w:szCs w:val="28"/>
        </w:rPr>
        <w:t xml:space="preserve"> </w:t>
      </w:r>
      <w:r w:rsidRPr="00EF679D">
        <w:rPr>
          <w:rFonts w:ascii="Times New Roman" w:hAnsi="Times New Roman" w:cs="Times New Roman"/>
          <w:sz w:val="28"/>
          <w:szCs w:val="28"/>
        </w:rPr>
        <w:t>Затем необходимо сделать более объёмными ушки. Для этого вставляем пальчик в кармашек, закругляем, прижав снизу.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lastRenderedPageBreak/>
        <w:t xml:space="preserve">Теперь делаем мышке хвостик. Сгибаем кончик хвоста к голове, затем разгибаем. 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Затем фломастером рисуем мышке носик, усики, глазки. Наша поделка готова!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F679D" w:rsidRPr="00C85898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79D" w:rsidRPr="00EF679D" w:rsidRDefault="00C85898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Наталья Викторовна! Скажите нам</w:t>
      </w:r>
      <w:r w:rsidR="00EF679D" w:rsidRPr="00EF679D">
        <w:rPr>
          <w:rFonts w:ascii="Times New Roman" w:hAnsi="Times New Roman" w:cs="Times New Roman"/>
          <w:sz w:val="28"/>
          <w:szCs w:val="28"/>
        </w:rPr>
        <w:t>, пожалуйста, как в дальнейшем можно использовать нашу поделку?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F679D">
        <w:rPr>
          <w:rFonts w:ascii="Times New Roman" w:hAnsi="Times New Roman" w:cs="Times New Roman"/>
          <w:sz w:val="28"/>
          <w:szCs w:val="28"/>
        </w:rPr>
        <w:t>Сложенные фигурки можно красить, украшать, оживлять любыми способами, выполнять предметную и сюжетную аппликации. С ними можно поиграть в игры-инсценировки, в театр: пальчиковый театр, настольный и другие. Создать книжки, иллюстрировать их фигурками. Оригами можно использовать для изготовления подарков и оформления к праздникам. Можно использовать как счетный материал, для изучения геометрических понятий: треугольник, диагональ, углы, квадрат, противоположные стороны и углы и т. д. Оригами похоже на чудо, на фокус – из обычного листа бумаги, без ножниц и клея, всего за несколько минут рождается чудесная фигурка, с которой можно поиграть, ее можно разрисовать, развернуть и сделать другую. И это еще далеко не все достоинства, которые заключает в себе искусство оригами. Общайтесь со своими детьми, складывайте фигурки оригами! В них вы найдете все: любовь, грусть, иронию, игру, пародию, поэзию, пластику. Оригами позволит вам посмотреть на себя со стороны. А ведь это так важно: посмотреть на себя со стороны, стать детьми хоть не на много на то время, пока вы складываете фигурку оригами.</w:t>
      </w:r>
    </w:p>
    <w:p w:rsidR="00EF679D" w:rsidRPr="00EF679D" w:rsidRDefault="00EF679D" w:rsidP="00EF67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79D" w:rsidRDefault="00EF679D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898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C85898" w:rsidRDefault="00C85898" w:rsidP="00EF67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898" w:rsidRPr="00C85898" w:rsidRDefault="00C85898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воспитатель: </w:t>
      </w:r>
      <w:r w:rsidRPr="00C85898">
        <w:rPr>
          <w:rFonts w:ascii="Times New Roman" w:hAnsi="Times New Roman" w:cs="Times New Roman"/>
          <w:sz w:val="28"/>
          <w:szCs w:val="28"/>
        </w:rPr>
        <w:t>Фоменко Я.Е.</w:t>
      </w:r>
    </w:p>
    <w:p w:rsidR="00C85898" w:rsidRPr="00C85898" w:rsidRDefault="00C85898" w:rsidP="00EF67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898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Вишнякова И. В</w:t>
      </w:r>
      <w:bookmarkStart w:id="0" w:name="_GoBack"/>
      <w:bookmarkEnd w:id="0"/>
      <w:r w:rsidRPr="00C85898">
        <w:rPr>
          <w:rFonts w:ascii="Times New Roman" w:hAnsi="Times New Roman" w:cs="Times New Roman"/>
          <w:sz w:val="28"/>
          <w:szCs w:val="28"/>
        </w:rPr>
        <w:t>.</w:t>
      </w:r>
    </w:p>
    <w:sectPr w:rsidR="00C85898" w:rsidRPr="00C8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53"/>
    <w:rsid w:val="00A06319"/>
    <w:rsid w:val="00B51153"/>
    <w:rsid w:val="00C85898"/>
    <w:rsid w:val="00E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1C91"/>
  <w15:chartTrackingRefBased/>
  <w15:docId w15:val="{B946E364-7137-4CA0-A4C1-16CD7331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2</cp:revision>
  <dcterms:created xsi:type="dcterms:W3CDTF">2024-04-11T12:35:00Z</dcterms:created>
  <dcterms:modified xsi:type="dcterms:W3CDTF">2024-04-11T12:54:00Z</dcterms:modified>
</cp:coreProperties>
</file>