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1771" w14:textId="77777777" w:rsidR="005F0EB9" w:rsidRPr="009B2B0F" w:rsidRDefault="00723CA4">
      <w:pPr>
        <w:rPr>
          <w:rFonts w:ascii="Times New Roman" w:hAnsi="Times New Roman" w:cs="Times New Roman"/>
          <w:b/>
          <w:sz w:val="28"/>
          <w:szCs w:val="28"/>
        </w:rPr>
      </w:pPr>
      <w:r w:rsidRPr="009B2B0F">
        <w:rPr>
          <w:rFonts w:ascii="Times New Roman" w:hAnsi="Times New Roman" w:cs="Times New Roman"/>
          <w:b/>
          <w:sz w:val="28"/>
          <w:szCs w:val="28"/>
        </w:rPr>
        <w:t>Краткосрочный проект.</w:t>
      </w:r>
    </w:p>
    <w:p w14:paraId="467C4A41" w14:textId="63BDD1D6" w:rsidR="00723CA4" w:rsidRPr="009B2B0F" w:rsidRDefault="00723CA4">
      <w:pPr>
        <w:rPr>
          <w:rFonts w:ascii="Times New Roman" w:hAnsi="Times New Roman" w:cs="Times New Roman"/>
          <w:b/>
          <w:sz w:val="28"/>
          <w:szCs w:val="28"/>
        </w:rPr>
      </w:pPr>
      <w:r w:rsidRPr="009B2B0F">
        <w:rPr>
          <w:rFonts w:ascii="Times New Roman" w:hAnsi="Times New Roman" w:cs="Times New Roman"/>
          <w:b/>
          <w:sz w:val="28"/>
          <w:szCs w:val="28"/>
        </w:rPr>
        <w:t>Тема «Такое волшебное Лето!»</w:t>
      </w:r>
    </w:p>
    <w:p w14:paraId="2939715D" w14:textId="205C5819" w:rsidR="00723CA4" w:rsidRPr="009B2B0F" w:rsidRDefault="00723CA4">
      <w:pPr>
        <w:rPr>
          <w:rFonts w:ascii="Times New Roman" w:hAnsi="Times New Roman" w:cs="Times New Roman"/>
          <w:sz w:val="28"/>
          <w:szCs w:val="28"/>
        </w:rPr>
      </w:pPr>
      <w:r w:rsidRPr="009B2B0F">
        <w:rPr>
          <w:rFonts w:ascii="Times New Roman" w:hAnsi="Times New Roman" w:cs="Times New Roman"/>
          <w:sz w:val="28"/>
          <w:szCs w:val="28"/>
        </w:rPr>
        <w:t>Подготовили</w:t>
      </w:r>
      <w:r w:rsidR="009B2B0F" w:rsidRPr="009B2B0F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Pr="009B2B0F">
        <w:rPr>
          <w:rFonts w:ascii="Times New Roman" w:hAnsi="Times New Roman" w:cs="Times New Roman"/>
          <w:sz w:val="28"/>
          <w:szCs w:val="28"/>
        </w:rPr>
        <w:t xml:space="preserve">: учитель-логопед </w:t>
      </w:r>
      <w:proofErr w:type="spellStart"/>
      <w:r w:rsidRPr="009B2B0F">
        <w:rPr>
          <w:rFonts w:ascii="Times New Roman" w:hAnsi="Times New Roman" w:cs="Times New Roman"/>
          <w:sz w:val="28"/>
          <w:szCs w:val="28"/>
        </w:rPr>
        <w:t>Пачкова</w:t>
      </w:r>
      <w:proofErr w:type="spellEnd"/>
      <w:r w:rsidRPr="009B2B0F">
        <w:rPr>
          <w:rFonts w:ascii="Times New Roman" w:hAnsi="Times New Roman" w:cs="Times New Roman"/>
          <w:sz w:val="28"/>
          <w:szCs w:val="28"/>
        </w:rPr>
        <w:t xml:space="preserve"> Л.А. и воспитатели Иванова А.</w:t>
      </w:r>
      <w:r w:rsidR="009B2B0F" w:rsidRPr="009B2B0F">
        <w:rPr>
          <w:rFonts w:ascii="Times New Roman" w:hAnsi="Times New Roman" w:cs="Times New Roman"/>
          <w:sz w:val="28"/>
          <w:szCs w:val="28"/>
        </w:rPr>
        <w:t xml:space="preserve">В. </w:t>
      </w:r>
      <w:r w:rsidRPr="009B2B0F">
        <w:rPr>
          <w:rFonts w:ascii="Times New Roman" w:hAnsi="Times New Roman" w:cs="Times New Roman"/>
          <w:sz w:val="28"/>
          <w:szCs w:val="28"/>
        </w:rPr>
        <w:t>и Васильева А.М.</w:t>
      </w:r>
    </w:p>
    <w:p w14:paraId="1BBEB6C8" w14:textId="77777777" w:rsidR="00723CA4" w:rsidRPr="009B2B0F" w:rsidRDefault="00723CA4" w:rsidP="00723CA4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B0F">
        <w:rPr>
          <w:rFonts w:ascii="Times New Roman" w:eastAsia="Times New Roman" w:hAnsi="Times New Roman" w:cs="Times New Roman"/>
          <w:b/>
          <w:bCs/>
          <w:color w:val="333333"/>
          <w:kern w:val="24"/>
          <w:sz w:val="28"/>
          <w:szCs w:val="28"/>
          <w:lang w:eastAsia="ru-RU"/>
        </w:rPr>
        <w:t>Вид проекта:</w:t>
      </w:r>
      <w:r w:rsidRPr="009B2B0F">
        <w:rPr>
          <w:rFonts w:ascii="Times New Roman" w:eastAsia="Times New Roman" w:hAnsi="Times New Roman" w:cs="Times New Roman"/>
          <w:color w:val="333333"/>
          <w:kern w:val="24"/>
          <w:sz w:val="28"/>
          <w:szCs w:val="28"/>
          <w:lang w:eastAsia="ru-RU"/>
        </w:rPr>
        <w:t> информационно-исследовательский</w:t>
      </w:r>
      <w:r w:rsidR="00EA5767" w:rsidRPr="009B2B0F">
        <w:rPr>
          <w:rFonts w:ascii="Times New Roman" w:eastAsia="Times New Roman" w:hAnsi="Times New Roman" w:cs="Times New Roman"/>
          <w:color w:val="333333"/>
          <w:kern w:val="24"/>
          <w:sz w:val="28"/>
          <w:szCs w:val="28"/>
          <w:lang w:eastAsia="ru-RU"/>
        </w:rPr>
        <w:t>.</w:t>
      </w:r>
    </w:p>
    <w:p w14:paraId="7E76E0C2" w14:textId="77777777" w:rsidR="00723CA4" w:rsidRPr="009B2B0F" w:rsidRDefault="00723CA4" w:rsidP="00723CA4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B0F">
        <w:rPr>
          <w:rFonts w:ascii="Times New Roman" w:eastAsia="Times New Roman" w:hAnsi="Times New Roman" w:cs="Times New Roman"/>
          <w:b/>
          <w:bCs/>
          <w:color w:val="333333"/>
          <w:kern w:val="24"/>
          <w:sz w:val="28"/>
          <w:szCs w:val="28"/>
          <w:lang w:eastAsia="ru-RU"/>
        </w:rPr>
        <w:t>Продолжительность проекта:</w:t>
      </w:r>
      <w:r w:rsidRPr="009B2B0F">
        <w:rPr>
          <w:rFonts w:ascii="Times New Roman" w:eastAsia="Times New Roman" w:hAnsi="Times New Roman" w:cs="Times New Roman"/>
          <w:color w:val="333333"/>
          <w:kern w:val="24"/>
          <w:sz w:val="28"/>
          <w:szCs w:val="28"/>
          <w:lang w:eastAsia="ru-RU"/>
        </w:rPr>
        <w:t> краткосрочный</w:t>
      </w:r>
      <w:r w:rsidR="00EA5767" w:rsidRPr="009B2B0F">
        <w:rPr>
          <w:rFonts w:ascii="Times New Roman" w:eastAsia="Times New Roman" w:hAnsi="Times New Roman" w:cs="Times New Roman"/>
          <w:color w:val="333333"/>
          <w:kern w:val="24"/>
          <w:sz w:val="28"/>
          <w:szCs w:val="28"/>
          <w:lang w:eastAsia="ru-RU"/>
        </w:rPr>
        <w:t>.</w:t>
      </w:r>
    </w:p>
    <w:p w14:paraId="319964F8" w14:textId="77777777" w:rsidR="00723CA4" w:rsidRPr="009B2B0F" w:rsidRDefault="00723CA4" w:rsidP="00723CA4">
      <w:pPr>
        <w:rPr>
          <w:rFonts w:ascii="Times New Roman" w:eastAsia="Times New Roman" w:hAnsi="Times New Roman" w:cs="Times New Roman"/>
          <w:color w:val="333333"/>
          <w:kern w:val="24"/>
          <w:sz w:val="28"/>
          <w:szCs w:val="28"/>
          <w:lang w:eastAsia="ru-RU"/>
        </w:rPr>
      </w:pPr>
      <w:r w:rsidRPr="009B2B0F">
        <w:rPr>
          <w:rFonts w:ascii="Times New Roman" w:eastAsia="Times New Roman" w:hAnsi="Times New Roman" w:cs="Times New Roman"/>
          <w:b/>
          <w:bCs/>
          <w:color w:val="333333"/>
          <w:kern w:val="24"/>
          <w:sz w:val="28"/>
          <w:szCs w:val="28"/>
          <w:lang w:eastAsia="ru-RU"/>
        </w:rPr>
        <w:t xml:space="preserve">Участники проекта: </w:t>
      </w:r>
      <w:r w:rsidRPr="009B2B0F">
        <w:rPr>
          <w:rFonts w:ascii="Times New Roman" w:eastAsia="Times New Roman" w:hAnsi="Times New Roman" w:cs="Times New Roman"/>
          <w:color w:val="333333"/>
          <w:kern w:val="24"/>
          <w:sz w:val="28"/>
          <w:szCs w:val="28"/>
          <w:lang w:eastAsia="ru-RU"/>
        </w:rPr>
        <w:t>учитель-логопед, дети, воспитатели.</w:t>
      </w:r>
    </w:p>
    <w:p w14:paraId="64C3468C" w14:textId="77777777" w:rsidR="00723CA4" w:rsidRPr="009B2B0F" w:rsidRDefault="00723CA4" w:rsidP="00723CA4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9B2B0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Гипотеза:</w:t>
      </w:r>
      <w:r w:rsidRPr="009B2B0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 увеличение времени нахождения детей на свежем воздухе в летний период даст возможность для формирования здорового образа жизни, повышения двигательной активности, а также для обогащения знаний, активизации мыслительных процессов у детей.</w:t>
      </w:r>
    </w:p>
    <w:p w14:paraId="32765B80" w14:textId="77777777" w:rsidR="00723CA4" w:rsidRPr="009B2B0F" w:rsidRDefault="00723CA4" w:rsidP="00723CA4">
      <w:pPr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9B2B0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Актуальность: </w:t>
      </w:r>
      <w:r w:rsidRPr="009B2B0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Летом в режиме дня предусматривается максимальное пребывание детей на открытом воздухе, что позволяет в большей степени, чем в другие сезоны, решать задачи экологического воспитания.</w:t>
      </w:r>
      <w:r w:rsidRPr="009B2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B2B0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Правильно организованная игровая деятельность, детское экспериментирование и опытно - исследовательская деятельность дошкольников способствует развитию познавательной активности</w:t>
      </w:r>
    </w:p>
    <w:p w14:paraId="01A113E5" w14:textId="77777777" w:rsidR="00723CA4" w:rsidRPr="009B2B0F" w:rsidRDefault="00723CA4" w:rsidP="00723C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2B0F">
        <w:rPr>
          <w:b/>
          <w:bCs/>
          <w:color w:val="333333"/>
          <w:kern w:val="24"/>
          <w:sz w:val="28"/>
          <w:szCs w:val="28"/>
        </w:rPr>
        <w:t>Цель:</w:t>
      </w:r>
      <w:r w:rsidRPr="009B2B0F">
        <w:rPr>
          <w:color w:val="333333"/>
          <w:kern w:val="24"/>
          <w:sz w:val="28"/>
          <w:szCs w:val="28"/>
        </w:rPr>
        <w:t> создание в ДОУ максимально эффективных условий для организации летней оздоровительной работы и развития познавательного интереса воспитанников в летний период.</w:t>
      </w:r>
    </w:p>
    <w:p w14:paraId="1B84FC3B" w14:textId="77777777" w:rsidR="00723CA4" w:rsidRPr="009B2B0F" w:rsidRDefault="00723CA4" w:rsidP="00723C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2B0F">
        <w:rPr>
          <w:b/>
          <w:bCs/>
          <w:color w:val="333333"/>
          <w:kern w:val="24"/>
          <w:sz w:val="28"/>
          <w:szCs w:val="28"/>
        </w:rPr>
        <w:t>Задачи: </w:t>
      </w:r>
    </w:p>
    <w:p w14:paraId="57CD1436" w14:textId="77777777" w:rsidR="00723CA4" w:rsidRPr="009B2B0F" w:rsidRDefault="00723CA4" w:rsidP="00723C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2B0F">
        <w:rPr>
          <w:b/>
          <w:bCs/>
          <w:color w:val="333333"/>
          <w:kern w:val="24"/>
          <w:sz w:val="28"/>
          <w:szCs w:val="28"/>
        </w:rPr>
        <w:t>Образовательные:</w:t>
      </w:r>
      <w:r w:rsidRPr="009B2B0F">
        <w:rPr>
          <w:b/>
          <w:bCs/>
          <w:i/>
          <w:iCs/>
          <w:color w:val="333333"/>
          <w:kern w:val="24"/>
          <w:sz w:val="28"/>
          <w:szCs w:val="28"/>
        </w:rPr>
        <w:t> </w:t>
      </w:r>
      <w:r w:rsidRPr="009B2B0F">
        <w:rPr>
          <w:color w:val="333333"/>
          <w:kern w:val="24"/>
          <w:sz w:val="28"/>
          <w:szCs w:val="28"/>
        </w:rPr>
        <w:t>создание условий, обеспечивающих охрану жизни и здоровья детей, через использование природных факторов; расширение знаний детей о сезонных изменениях в природе; способствование активного вовлечения родителей в совместную деятельность с ребёнком в условиях семьи и детского сада.</w:t>
      </w:r>
    </w:p>
    <w:p w14:paraId="718D4A79" w14:textId="77777777" w:rsidR="00723CA4" w:rsidRPr="009B2B0F" w:rsidRDefault="00723CA4" w:rsidP="00723C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2B0F">
        <w:rPr>
          <w:b/>
          <w:bCs/>
          <w:color w:val="333333"/>
          <w:kern w:val="24"/>
          <w:sz w:val="28"/>
          <w:szCs w:val="28"/>
        </w:rPr>
        <w:t>Развивающие</w:t>
      </w:r>
      <w:r w:rsidRPr="009B2B0F">
        <w:rPr>
          <w:b/>
          <w:bCs/>
          <w:i/>
          <w:iCs/>
          <w:color w:val="333333"/>
          <w:kern w:val="24"/>
          <w:sz w:val="28"/>
          <w:szCs w:val="28"/>
        </w:rPr>
        <w:t>: </w:t>
      </w:r>
      <w:r w:rsidRPr="009B2B0F">
        <w:rPr>
          <w:color w:val="333333"/>
          <w:kern w:val="24"/>
          <w:sz w:val="28"/>
          <w:szCs w:val="28"/>
        </w:rPr>
        <w:t>развитие познавательного интереса; формирование навыков экспериментирования; развитие двигательной активности и приобщение к летним видам спорта и укрепление здоровья;</w:t>
      </w:r>
    </w:p>
    <w:p w14:paraId="546EE6DD" w14:textId="77777777" w:rsidR="00723CA4" w:rsidRPr="009B2B0F" w:rsidRDefault="00723CA4" w:rsidP="00723C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2B0F">
        <w:rPr>
          <w:b/>
          <w:bCs/>
          <w:color w:val="333333"/>
          <w:kern w:val="24"/>
          <w:sz w:val="28"/>
          <w:szCs w:val="28"/>
        </w:rPr>
        <w:t>Воспитательные: </w:t>
      </w:r>
      <w:r w:rsidRPr="009B2B0F">
        <w:rPr>
          <w:color w:val="333333"/>
          <w:kern w:val="24"/>
          <w:sz w:val="28"/>
          <w:szCs w:val="28"/>
        </w:rPr>
        <w:t>воспитание у детей любви ко всему живому, желания беречь и защищать природу; воспитание привычки повседневной физической активности.</w:t>
      </w:r>
    </w:p>
    <w:p w14:paraId="3D9B7D22" w14:textId="77777777" w:rsidR="00723CA4" w:rsidRPr="009B2B0F" w:rsidRDefault="00723CA4" w:rsidP="00723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B0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Предполагаемый результат:</w:t>
      </w:r>
    </w:p>
    <w:p w14:paraId="111C5AD2" w14:textId="77777777" w:rsidR="00723CA4" w:rsidRPr="009B2B0F" w:rsidRDefault="00723CA4" w:rsidP="00723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B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Привитие детям экологической культуры.</w:t>
      </w:r>
    </w:p>
    <w:p w14:paraId="07D4D91F" w14:textId="77777777" w:rsidR="00723CA4" w:rsidRPr="009B2B0F" w:rsidRDefault="00723CA4" w:rsidP="00723CA4">
      <w:pPr>
        <w:spacing w:after="150" w:line="27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9B2B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Приобретение новых знаний и впечатлений об окружающем мире</w:t>
      </w:r>
    </w:p>
    <w:p w14:paraId="1BC7E9C4" w14:textId="77777777" w:rsidR="009B2B0F" w:rsidRDefault="00723CA4" w:rsidP="009B2B0F">
      <w:pPr>
        <w:pStyle w:val="a3"/>
        <w:spacing w:before="0" w:beforeAutospacing="0" w:after="0" w:afterAutospacing="0"/>
        <w:jc w:val="center"/>
        <w:rPr>
          <w:color w:val="000000" w:themeColor="text1"/>
          <w:kern w:val="24"/>
          <w:sz w:val="28"/>
          <w:szCs w:val="28"/>
        </w:rPr>
      </w:pPr>
      <w:r w:rsidRPr="009B2B0F">
        <w:rPr>
          <w:b/>
          <w:bCs/>
          <w:color w:val="333333"/>
          <w:kern w:val="24"/>
          <w:sz w:val="28"/>
          <w:szCs w:val="28"/>
        </w:rPr>
        <w:t>Этапы реализации проекта:</w:t>
      </w:r>
      <w:r w:rsidRPr="009B2B0F">
        <w:rPr>
          <w:color w:val="000000" w:themeColor="text1"/>
          <w:kern w:val="24"/>
          <w:sz w:val="28"/>
          <w:szCs w:val="28"/>
        </w:rPr>
        <w:t xml:space="preserve">   </w:t>
      </w:r>
    </w:p>
    <w:p w14:paraId="0B9A41E6" w14:textId="428C4F38" w:rsidR="00723CA4" w:rsidRPr="009B2B0F" w:rsidRDefault="00723CA4" w:rsidP="009B2B0F">
      <w:pPr>
        <w:pStyle w:val="a3"/>
        <w:spacing w:before="0" w:beforeAutospacing="0" w:after="0" w:afterAutospacing="0"/>
        <w:rPr>
          <w:sz w:val="28"/>
          <w:szCs w:val="28"/>
        </w:rPr>
      </w:pPr>
      <w:r w:rsidRPr="009B2B0F">
        <w:rPr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9B2B0F">
        <w:rPr>
          <w:b/>
          <w:bCs/>
          <w:color w:val="333333"/>
          <w:kern w:val="24"/>
          <w:sz w:val="28"/>
          <w:szCs w:val="28"/>
        </w:rPr>
        <w:t>1.Подготовительный этап</w:t>
      </w:r>
    </w:p>
    <w:p w14:paraId="37DEBA8B" w14:textId="77777777" w:rsidR="00723CA4" w:rsidRPr="009B2B0F" w:rsidRDefault="00723CA4" w:rsidP="00723C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2B0F">
        <w:rPr>
          <w:color w:val="333333"/>
          <w:kern w:val="24"/>
          <w:sz w:val="28"/>
          <w:szCs w:val="28"/>
        </w:rPr>
        <w:lastRenderedPageBreak/>
        <w:t>-способствование умственному, нравственному, эстетическому и физическому воспитанию дошкольников (беседа о лете, об отдыхе; о том, чем дети занимаются в летнее время года; консультации для родителей);</w:t>
      </w:r>
    </w:p>
    <w:p w14:paraId="76A743DB" w14:textId="77777777" w:rsidR="00723CA4" w:rsidRPr="009B2B0F" w:rsidRDefault="00723CA4" w:rsidP="00723C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2B0F">
        <w:rPr>
          <w:color w:val="333333"/>
          <w:kern w:val="24"/>
          <w:sz w:val="28"/>
          <w:szCs w:val="28"/>
        </w:rPr>
        <w:t>-подбор методической, научно-популярной и художественной литературы, иллюстрированного материала;</w:t>
      </w:r>
    </w:p>
    <w:p w14:paraId="09E30ED7" w14:textId="77777777" w:rsidR="00723CA4" w:rsidRPr="009B2B0F" w:rsidRDefault="00723CA4" w:rsidP="00723C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2B0F">
        <w:rPr>
          <w:color w:val="333333"/>
          <w:kern w:val="24"/>
          <w:sz w:val="28"/>
          <w:szCs w:val="28"/>
        </w:rPr>
        <w:t>-подбор материала для изобразительной и продуктивной деятельности детей;</w:t>
      </w:r>
    </w:p>
    <w:p w14:paraId="66BCFF55" w14:textId="77777777" w:rsidR="00723CA4" w:rsidRPr="009B2B0F" w:rsidRDefault="00723CA4" w:rsidP="00723C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2B0F">
        <w:rPr>
          <w:color w:val="333333"/>
          <w:kern w:val="24"/>
          <w:sz w:val="28"/>
          <w:szCs w:val="28"/>
        </w:rPr>
        <w:t>составление перспективного плана мероприятий.</w:t>
      </w:r>
    </w:p>
    <w:p w14:paraId="7B9C46AD" w14:textId="77777777" w:rsidR="00723CA4" w:rsidRPr="009B2B0F" w:rsidRDefault="00723CA4" w:rsidP="00723C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2B0F">
        <w:rPr>
          <w:b/>
          <w:bCs/>
          <w:color w:val="333333"/>
          <w:kern w:val="24"/>
          <w:sz w:val="28"/>
          <w:szCs w:val="28"/>
        </w:rPr>
        <w:t>2.Основной этап</w:t>
      </w:r>
      <w:r w:rsidRPr="009B2B0F">
        <w:rPr>
          <w:color w:val="333333"/>
          <w:kern w:val="24"/>
          <w:sz w:val="28"/>
          <w:szCs w:val="28"/>
        </w:rPr>
        <w:t> (реализация проекта июнь – июль 2 недели)</w:t>
      </w:r>
    </w:p>
    <w:p w14:paraId="35506325" w14:textId="77777777" w:rsidR="00723CA4" w:rsidRPr="009B2B0F" w:rsidRDefault="00723CA4" w:rsidP="00723CA4">
      <w:pPr>
        <w:spacing w:after="150" w:line="276" w:lineRule="auto"/>
        <w:rPr>
          <w:rFonts w:ascii="Times New Roman" w:hAnsi="Times New Roman" w:cs="Times New Roman"/>
          <w:color w:val="333333"/>
          <w:kern w:val="24"/>
          <w:sz w:val="28"/>
          <w:szCs w:val="28"/>
        </w:rPr>
      </w:pPr>
      <w:r w:rsidRPr="009B2B0F">
        <w:rPr>
          <w:rFonts w:ascii="Times New Roman" w:hAnsi="Times New Roman" w:cs="Times New Roman"/>
          <w:b/>
          <w:bCs/>
          <w:color w:val="333333"/>
          <w:kern w:val="24"/>
          <w:sz w:val="28"/>
          <w:szCs w:val="28"/>
        </w:rPr>
        <w:t>3.Заключительный этап</w:t>
      </w:r>
      <w:r w:rsidRPr="009B2B0F">
        <w:rPr>
          <w:rFonts w:ascii="Times New Roman" w:hAnsi="Times New Roman" w:cs="Times New Roman"/>
          <w:color w:val="333333"/>
          <w:kern w:val="24"/>
          <w:sz w:val="28"/>
          <w:szCs w:val="28"/>
        </w:rPr>
        <w:t> Направлен на выявление эффективности проведенного комплекса физкультурно-оздоровительных мероприятий и подведение итогов детской деятельности в летний период (выставка детских рисунков «Картинка про лето»; фотовыставка «Это наше лето»</w:t>
      </w:r>
    </w:p>
    <w:tbl>
      <w:tblPr>
        <w:tblW w:w="94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02"/>
        <w:gridCol w:w="3524"/>
        <w:gridCol w:w="4894"/>
      </w:tblGrid>
      <w:tr w:rsidR="00EA5767" w:rsidRPr="009B2B0F" w14:paraId="6AD80B5D" w14:textId="77777777" w:rsidTr="00EA5767">
        <w:trPr>
          <w:trHeight w:val="944"/>
        </w:trPr>
        <w:tc>
          <w:tcPr>
            <w:tcW w:w="10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F84580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С 25. 06  по  29.06</w:t>
            </w:r>
          </w:p>
        </w:tc>
        <w:tc>
          <w:tcPr>
            <w:tcW w:w="35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8F2F25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8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106AA5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Задачи</w:t>
            </w:r>
          </w:p>
        </w:tc>
      </w:tr>
      <w:tr w:rsidR="00EA5767" w:rsidRPr="009B2B0F" w14:paraId="3429DE43" w14:textId="77777777" w:rsidTr="00EA5767">
        <w:trPr>
          <w:trHeight w:val="2210"/>
        </w:trPr>
        <w:tc>
          <w:tcPr>
            <w:tcW w:w="10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38DD4D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8ED02E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Беседа: «Ох уж это лето!»</w:t>
            </w:r>
          </w:p>
          <w:p w14:paraId="46D53C44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 w:rsidRPr="009B2B0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Оформление участка</w:t>
            </w:r>
          </w:p>
          <w:p w14:paraId="7D75E872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«Вот так лето!»</w:t>
            </w:r>
          </w:p>
          <w:p w14:paraId="2F636543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Рисование: «Радостное солнышко»</w:t>
            </w:r>
          </w:p>
          <w:p w14:paraId="13307AF5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Подвижные игра: «Солнышко и дождик»</w:t>
            </w:r>
          </w:p>
        </w:tc>
        <w:tc>
          <w:tcPr>
            <w:tcW w:w="48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E9C4A6" w14:textId="77777777" w:rsidR="00EA5767" w:rsidRPr="009B2B0F" w:rsidRDefault="00EA5767" w:rsidP="00EA5767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Закрепление знаний детей о признаках лета; закрепление умения устанавливать правильную последовательность событий в жизни насекомых; воспитание любви к природе. </w:t>
            </w:r>
            <w:r w:rsidRPr="009B2B0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</w:t>
            </w:r>
            <w:r w:rsidRPr="009B2B0F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азвитие быстроты реакции на смену музыкального сопровождения и зрительного ориентира; </w:t>
            </w:r>
          </w:p>
        </w:tc>
      </w:tr>
      <w:tr w:rsidR="00EA5767" w:rsidRPr="009B2B0F" w14:paraId="1D73391E" w14:textId="77777777" w:rsidTr="00EA5767">
        <w:trPr>
          <w:trHeight w:val="1932"/>
        </w:trPr>
        <w:tc>
          <w:tcPr>
            <w:tcW w:w="1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406E88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DD281A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Чтение сказки «Сказка о лете и её сыновьях»</w:t>
            </w:r>
          </w:p>
          <w:p w14:paraId="66585F56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Подвижные игра:</w:t>
            </w:r>
            <w:r w:rsidRPr="009B2B0F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«Ручеёк»</w:t>
            </w:r>
          </w:p>
          <w:p w14:paraId="674E43AD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Опыты с песком.</w:t>
            </w:r>
          </w:p>
        </w:tc>
        <w:tc>
          <w:tcPr>
            <w:tcW w:w="4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873118" w14:textId="1E0F1C3C" w:rsidR="00EA5767" w:rsidRPr="009B2B0F" w:rsidRDefault="00EA5767" w:rsidP="00EA5767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 Прививать любовь к народной сказке. Приобретение новых знаний и впечатлений об окружающем мире; воспитывать бережное отношение к природе</w:t>
            </w:r>
            <w:r w:rsidRPr="009B2B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;</w:t>
            </w:r>
            <w:r w:rsidR="009B2B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9B2B0F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обучение играть по правилам. Закрепить знания о свойствах песка.</w:t>
            </w:r>
          </w:p>
        </w:tc>
      </w:tr>
      <w:tr w:rsidR="00EA5767" w:rsidRPr="009B2B0F" w14:paraId="715561B5" w14:textId="77777777" w:rsidTr="00EA5767">
        <w:trPr>
          <w:trHeight w:val="2134"/>
        </w:trPr>
        <w:tc>
          <w:tcPr>
            <w:tcW w:w="1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62EDBE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47748E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Беседа: «Лето - это маленькая жизнь!»</w:t>
            </w:r>
            <w:r w:rsidRPr="009B2B0F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Подвижные игра: «Ручеёк». </w:t>
            </w:r>
          </w:p>
        </w:tc>
        <w:tc>
          <w:tcPr>
            <w:tcW w:w="4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4F3FF4" w14:textId="77777777" w:rsidR="00EA5767" w:rsidRPr="009B2B0F" w:rsidRDefault="00EA5767" w:rsidP="00EA5767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Закрепление знаний детей о лете, о сезонных изменениях в природе летом; воспитание любви к родной природе; развитие логического мышления детей; слухового внимания, быстроты </w:t>
            </w:r>
            <w:r w:rsidRPr="009B2B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r w:rsidRPr="009B2B0F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азвитие глазомера, развитие ловкости и быстроты; обучение играть по правилам</w:t>
            </w:r>
          </w:p>
        </w:tc>
      </w:tr>
    </w:tbl>
    <w:p w14:paraId="73925682" w14:textId="77777777" w:rsidR="00EA5767" w:rsidRPr="009B2B0F" w:rsidRDefault="00EA5767" w:rsidP="00723CA4">
      <w:pPr>
        <w:spacing w:after="150" w:line="276" w:lineRule="auto"/>
        <w:rPr>
          <w:rFonts w:ascii="Times New Roman" w:hAnsi="Times New Roman" w:cs="Times New Roman"/>
          <w:color w:val="333333"/>
          <w:kern w:val="24"/>
          <w:sz w:val="28"/>
          <w:szCs w:val="28"/>
        </w:rPr>
      </w:pPr>
    </w:p>
    <w:p w14:paraId="500DBFDF" w14:textId="77777777" w:rsidR="00EA5767" w:rsidRPr="009B2B0F" w:rsidRDefault="00EA5767" w:rsidP="00723CA4">
      <w:pPr>
        <w:spacing w:after="150" w:line="276" w:lineRule="auto"/>
        <w:rPr>
          <w:rFonts w:ascii="Times New Roman" w:hAnsi="Times New Roman" w:cs="Times New Roman"/>
          <w:color w:val="333333"/>
          <w:kern w:val="24"/>
          <w:sz w:val="28"/>
          <w:szCs w:val="28"/>
        </w:rPr>
      </w:pPr>
    </w:p>
    <w:p w14:paraId="3A86B796" w14:textId="77777777" w:rsidR="00EA5767" w:rsidRPr="009B2B0F" w:rsidRDefault="00EA5767" w:rsidP="00723CA4">
      <w:pPr>
        <w:spacing w:after="150" w:line="276" w:lineRule="auto"/>
        <w:rPr>
          <w:rFonts w:ascii="Times New Roman" w:hAnsi="Times New Roman" w:cs="Times New Roman"/>
          <w:color w:val="333333"/>
          <w:kern w:val="24"/>
          <w:sz w:val="28"/>
          <w:szCs w:val="28"/>
        </w:rPr>
      </w:pPr>
    </w:p>
    <w:tbl>
      <w:tblPr>
        <w:tblW w:w="9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22"/>
        <w:gridCol w:w="3307"/>
        <w:gridCol w:w="5131"/>
      </w:tblGrid>
      <w:tr w:rsidR="00EA5767" w:rsidRPr="009B2B0F" w14:paraId="5DFCB929" w14:textId="77777777" w:rsidTr="00EA5767">
        <w:trPr>
          <w:trHeight w:val="724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3DCCB5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lastRenderedPageBreak/>
              <w:t>С 03.07 по 07.07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E32614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389D70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Задачи</w:t>
            </w:r>
          </w:p>
        </w:tc>
      </w:tr>
      <w:tr w:rsidR="00EA5767" w:rsidRPr="009B2B0F" w14:paraId="435298A4" w14:textId="77777777" w:rsidTr="00EA5767">
        <w:trPr>
          <w:trHeight w:val="2517"/>
        </w:trPr>
        <w:tc>
          <w:tcPr>
            <w:tcW w:w="1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585441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A50CD8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Наблюдения и беседа: «Таинственный мир насекомых».</w:t>
            </w:r>
          </w:p>
          <w:p w14:paraId="0CEA7C09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9B2B0F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Лепка  «</w:t>
            </w:r>
            <w:proofErr w:type="gramEnd"/>
            <w:r w:rsidRPr="009B2B0F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Пчёлки»</w:t>
            </w:r>
          </w:p>
          <w:p w14:paraId="1AA51646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Словесная игра «Один много»</w:t>
            </w:r>
          </w:p>
        </w:tc>
        <w:tc>
          <w:tcPr>
            <w:tcW w:w="5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544D53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Закрепление знаний детей о насекомых, внешних признаках, их строении, образе жизни.</w:t>
            </w:r>
          </w:p>
          <w:p w14:paraId="1F275773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Передавать в лепке характерные признаки насекомого. Учить согласовывать существительное с числительным. </w:t>
            </w:r>
          </w:p>
        </w:tc>
      </w:tr>
      <w:tr w:rsidR="00EA5767" w:rsidRPr="009B2B0F" w14:paraId="1EDFE87D" w14:textId="77777777" w:rsidTr="00EA5767">
        <w:trPr>
          <w:trHeight w:val="2341"/>
        </w:trPr>
        <w:tc>
          <w:tcPr>
            <w:tcW w:w="13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B69874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381EB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Физкультминутка «Лето»</w:t>
            </w:r>
          </w:p>
          <w:p w14:paraId="1B9BDDCE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Рисование «Лето глазами детей»</w:t>
            </w:r>
          </w:p>
          <w:p w14:paraId="4598DB9D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Сочиняем небылицы.</w:t>
            </w:r>
          </w:p>
        </w:tc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2DDD38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Развивать общую моторику.</w:t>
            </w:r>
          </w:p>
          <w:p w14:paraId="3E8C7640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Обучать -  узнавать, называть, выделять из нескольких, каждый цвет спектра, определяя недостающий цвет в спектре по представлению; способствование развития внимания к цвету.</w:t>
            </w:r>
          </w:p>
          <w:p w14:paraId="2DA144FA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Учить детей фантазировать</w:t>
            </w:r>
          </w:p>
        </w:tc>
      </w:tr>
      <w:tr w:rsidR="00EA5767" w:rsidRPr="009B2B0F" w14:paraId="2A407AED" w14:textId="77777777" w:rsidTr="00EA5767">
        <w:trPr>
          <w:trHeight w:val="17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EE6C9B2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D473AD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Игра с мячом</w:t>
            </w:r>
          </w:p>
          <w:p w14:paraId="5F668EA9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Загадки в кулачке.</w:t>
            </w:r>
          </w:p>
          <w:p w14:paraId="7C7BC8ED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Словесные игры «скажи ласково»</w:t>
            </w:r>
          </w:p>
        </w:tc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D81CA4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Развивать меткость и глазомер.</w:t>
            </w:r>
          </w:p>
          <w:p w14:paraId="04CF92D4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Продолжать учить отгадывать загадки, развивать мышление. Продолжать учить образовывать новые формы слова при помощи приставки.</w:t>
            </w:r>
          </w:p>
        </w:tc>
      </w:tr>
      <w:tr w:rsidR="00EA5767" w:rsidRPr="009B2B0F" w14:paraId="54CA915F" w14:textId="77777777" w:rsidTr="00EA5767">
        <w:trPr>
          <w:trHeight w:val="1977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B89A83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0C40D8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Викторина «Такое волшебное лето»</w:t>
            </w:r>
          </w:p>
        </w:tc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209395" w14:textId="77777777" w:rsidR="00EA5767" w:rsidRPr="009B2B0F" w:rsidRDefault="00EA5767" w:rsidP="00EA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Закрепить знания о лете.(изменения в природе, в одежде; что делают насекомые, птицы, животные)</w:t>
            </w:r>
          </w:p>
        </w:tc>
      </w:tr>
    </w:tbl>
    <w:p w14:paraId="7A37C5F8" w14:textId="77777777" w:rsidR="00EA5767" w:rsidRPr="009B2B0F" w:rsidRDefault="00EA5767" w:rsidP="00723CA4">
      <w:pPr>
        <w:spacing w:after="150" w:line="276" w:lineRule="auto"/>
        <w:rPr>
          <w:rFonts w:ascii="Times New Roman" w:hAnsi="Times New Roman" w:cs="Times New Roman"/>
          <w:color w:val="333333"/>
          <w:kern w:val="24"/>
          <w:sz w:val="28"/>
          <w:szCs w:val="28"/>
        </w:rPr>
      </w:pPr>
    </w:p>
    <w:p w14:paraId="48B2C0D7" w14:textId="77777777" w:rsidR="00EA5767" w:rsidRPr="009B2B0F" w:rsidRDefault="00EA5767" w:rsidP="00EA5767">
      <w:pPr>
        <w:pStyle w:val="a3"/>
        <w:spacing w:before="0" w:beforeAutospacing="0" w:after="0" w:afterAutospacing="0"/>
      </w:pPr>
      <w:r w:rsidRPr="009B2B0F">
        <w:rPr>
          <w:rFonts w:eastAsiaTheme="minorEastAsia"/>
          <w:b/>
          <w:bCs/>
          <w:color w:val="FFFFFF" w:themeColor="light1"/>
          <w:kern w:val="24"/>
          <w:sz w:val="36"/>
          <w:szCs w:val="36"/>
        </w:rPr>
        <w:t>С 03</w:t>
      </w:r>
      <w:r w:rsidRPr="009B2B0F">
        <w:rPr>
          <w:rFonts w:eastAsiaTheme="minorEastAsia"/>
          <w:b/>
          <w:bCs/>
          <w:noProof/>
          <w:color w:val="FFFFFF" w:themeColor="light1"/>
          <w:kern w:val="24"/>
          <w:sz w:val="36"/>
          <w:szCs w:val="36"/>
        </w:rPr>
        <w:drawing>
          <wp:inline distT="0" distB="0" distL="0" distR="0" wp14:anchorId="15CA6A04" wp14:editId="1151DA8C">
            <wp:extent cx="1853565" cy="4940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2B0F">
        <w:rPr>
          <w:rFonts w:eastAsiaTheme="minorEastAsia"/>
          <w:b/>
          <w:bCs/>
          <w:color w:val="FFFFFF" w:themeColor="light1"/>
          <w:kern w:val="24"/>
          <w:sz w:val="36"/>
          <w:szCs w:val="36"/>
        </w:rPr>
        <w:t>.07 по 07.07</w:t>
      </w:r>
    </w:p>
    <w:p w14:paraId="0C9CDACA" w14:textId="77777777" w:rsidR="00EA5767" w:rsidRPr="009B2B0F" w:rsidRDefault="00EA5767" w:rsidP="00723CA4">
      <w:pPr>
        <w:spacing w:after="150" w:line="276" w:lineRule="auto"/>
        <w:rPr>
          <w:rFonts w:ascii="Times New Roman" w:hAnsi="Times New Roman" w:cs="Times New Roman"/>
          <w:color w:val="333333"/>
          <w:kern w:val="24"/>
          <w:sz w:val="28"/>
          <w:szCs w:val="28"/>
        </w:rPr>
      </w:pPr>
    </w:p>
    <w:p w14:paraId="78823353" w14:textId="77777777" w:rsidR="00EA5767" w:rsidRPr="009B2B0F" w:rsidRDefault="00EA5767" w:rsidP="00723CA4">
      <w:pPr>
        <w:spacing w:after="150" w:line="276" w:lineRule="auto"/>
        <w:rPr>
          <w:rFonts w:ascii="Times New Roman" w:hAnsi="Times New Roman" w:cs="Times New Roman"/>
          <w:color w:val="333333"/>
          <w:kern w:val="24"/>
          <w:sz w:val="28"/>
          <w:szCs w:val="28"/>
        </w:rPr>
      </w:pPr>
    </w:p>
    <w:p w14:paraId="35F7DCFB" w14:textId="77777777" w:rsidR="00EA5767" w:rsidRPr="009B2B0F" w:rsidRDefault="00EA5767" w:rsidP="00723CA4">
      <w:pPr>
        <w:spacing w:after="150" w:line="276" w:lineRule="auto"/>
        <w:rPr>
          <w:rFonts w:ascii="Times New Roman" w:hAnsi="Times New Roman" w:cs="Times New Roman"/>
          <w:color w:val="333333"/>
          <w:kern w:val="24"/>
          <w:sz w:val="28"/>
          <w:szCs w:val="28"/>
        </w:rPr>
      </w:pPr>
    </w:p>
    <w:p w14:paraId="00E55D55" w14:textId="77777777" w:rsidR="00EA5767" w:rsidRPr="009B2B0F" w:rsidRDefault="00EA5767" w:rsidP="00723CA4">
      <w:pPr>
        <w:spacing w:after="150" w:line="276" w:lineRule="auto"/>
        <w:rPr>
          <w:rFonts w:ascii="Times New Roman" w:hAnsi="Times New Roman" w:cs="Times New Roman"/>
          <w:color w:val="333333"/>
          <w:kern w:val="24"/>
          <w:sz w:val="28"/>
          <w:szCs w:val="28"/>
        </w:rPr>
      </w:pPr>
    </w:p>
    <w:p w14:paraId="7A3A38AD" w14:textId="77777777" w:rsidR="00EA5767" w:rsidRPr="009B2B0F" w:rsidRDefault="00EA5767" w:rsidP="00723CA4">
      <w:pPr>
        <w:spacing w:after="150" w:line="276" w:lineRule="auto"/>
        <w:rPr>
          <w:rFonts w:ascii="Times New Roman" w:hAnsi="Times New Roman" w:cs="Times New Roman"/>
          <w:color w:val="333333"/>
          <w:kern w:val="24"/>
          <w:sz w:val="28"/>
          <w:szCs w:val="28"/>
        </w:rPr>
      </w:pPr>
    </w:p>
    <w:p w14:paraId="5ACD6C8E" w14:textId="77777777" w:rsidR="00723CA4" w:rsidRPr="009B2B0F" w:rsidRDefault="00723CA4" w:rsidP="00723C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3CA4" w:rsidRPr="009B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A0"/>
    <w:rsid w:val="00163A6A"/>
    <w:rsid w:val="00602494"/>
    <w:rsid w:val="00723CA4"/>
    <w:rsid w:val="0095061F"/>
    <w:rsid w:val="009B2B0F"/>
    <w:rsid w:val="00D038A0"/>
    <w:rsid w:val="00EA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D8CC"/>
  <w15:chartTrackingRefBased/>
  <w15:docId w15:val="{B8ED2FEA-4AAB-42D9-9AB9-7AA267AF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4</cp:revision>
  <dcterms:created xsi:type="dcterms:W3CDTF">2023-07-06T08:49:00Z</dcterms:created>
  <dcterms:modified xsi:type="dcterms:W3CDTF">2023-07-06T09:37:00Z</dcterms:modified>
</cp:coreProperties>
</file>