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640" w:rsidRPr="00F94640" w:rsidRDefault="00F94640" w:rsidP="00F94640">
      <w:pPr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 xml:space="preserve">ПРОЕКТ  </w:t>
      </w:r>
    </w:p>
    <w:p w:rsidR="00F94640" w:rsidRPr="00F94640" w:rsidRDefault="00F94640" w:rsidP="00003FB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> </w:t>
      </w:r>
      <w:r w:rsidRPr="00F94640">
        <w:rPr>
          <w:rFonts w:ascii="Times New Roman" w:hAnsi="Times New Roman" w:cs="Times New Roman"/>
          <w:bCs/>
          <w:i/>
          <w:sz w:val="28"/>
          <w:szCs w:val="28"/>
        </w:rPr>
        <w:t>Название проекта</w:t>
      </w:r>
      <w:r w:rsidRPr="00F94640">
        <w:rPr>
          <w:rFonts w:ascii="Times New Roman" w:hAnsi="Times New Roman" w:cs="Times New Roman"/>
          <w:bCs/>
          <w:sz w:val="28"/>
          <w:szCs w:val="28"/>
        </w:rPr>
        <w:t>: «По следам осени».</w:t>
      </w:r>
    </w:p>
    <w:p w:rsidR="00CC4487" w:rsidRPr="00740DED" w:rsidRDefault="00F94640" w:rsidP="00740D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DED">
        <w:rPr>
          <w:rFonts w:ascii="Times New Roman" w:hAnsi="Times New Roman" w:cs="Times New Roman"/>
          <w:b/>
          <w:i/>
          <w:sz w:val="28"/>
          <w:szCs w:val="28"/>
        </w:rPr>
        <w:t>Авторы проекта учителя логопеды</w:t>
      </w:r>
      <w:r w:rsidRPr="00740DE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4640" w:rsidRPr="00740DED" w:rsidRDefault="00CC4487" w:rsidP="00740D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DED">
        <w:rPr>
          <w:rFonts w:ascii="Times New Roman" w:hAnsi="Times New Roman" w:cs="Times New Roman"/>
          <w:b/>
          <w:sz w:val="28"/>
          <w:szCs w:val="28"/>
        </w:rPr>
        <w:t xml:space="preserve">Пачкова Л.А. </w:t>
      </w:r>
      <w:r w:rsidR="00F94640" w:rsidRPr="00740DED">
        <w:rPr>
          <w:rFonts w:ascii="Times New Roman" w:hAnsi="Times New Roman" w:cs="Times New Roman"/>
          <w:b/>
          <w:sz w:val="28"/>
          <w:szCs w:val="28"/>
        </w:rPr>
        <w:t xml:space="preserve"> Болдырева А.В.</w:t>
      </w:r>
      <w:r w:rsidRPr="00740DED">
        <w:rPr>
          <w:rFonts w:ascii="Times New Roman" w:hAnsi="Times New Roman" w:cs="Times New Roman"/>
          <w:b/>
          <w:sz w:val="28"/>
          <w:szCs w:val="28"/>
        </w:rPr>
        <w:t xml:space="preserve"> и Бабко Д.А.</w:t>
      </w:r>
    </w:p>
    <w:p w:rsidR="00740DED" w:rsidRPr="00740DED" w:rsidRDefault="00740DED" w:rsidP="00003FB4">
      <w:pPr>
        <w:spacing w:after="120"/>
        <w:rPr>
          <w:rFonts w:ascii="Times New Roman" w:hAnsi="Times New Roman" w:cs="Times New Roman"/>
          <w:bCs/>
          <w:i/>
          <w:sz w:val="2"/>
          <w:szCs w:val="2"/>
        </w:rPr>
      </w:pPr>
    </w:p>
    <w:p w:rsidR="00F94640" w:rsidRPr="00F94640" w:rsidRDefault="00F94640" w:rsidP="00003FB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i/>
          <w:sz w:val="28"/>
          <w:szCs w:val="28"/>
        </w:rPr>
        <w:t>Вид проекта</w:t>
      </w:r>
      <w:r w:rsidRPr="00F94640">
        <w:rPr>
          <w:rFonts w:ascii="Times New Roman" w:hAnsi="Times New Roman" w:cs="Times New Roman"/>
          <w:bCs/>
          <w:sz w:val="28"/>
          <w:szCs w:val="28"/>
        </w:rPr>
        <w:t>: творчески</w:t>
      </w:r>
      <w:r w:rsidR="00740DED">
        <w:rPr>
          <w:rFonts w:ascii="Times New Roman" w:hAnsi="Times New Roman" w:cs="Times New Roman"/>
          <w:bCs/>
          <w:sz w:val="28"/>
          <w:szCs w:val="28"/>
        </w:rPr>
        <w:t>й</w:t>
      </w:r>
      <w:r w:rsidRPr="00F94640">
        <w:rPr>
          <w:rFonts w:ascii="Times New Roman" w:hAnsi="Times New Roman" w:cs="Times New Roman"/>
          <w:bCs/>
          <w:sz w:val="28"/>
          <w:szCs w:val="28"/>
        </w:rPr>
        <w:t xml:space="preserve"> /информационный.</w:t>
      </w:r>
    </w:p>
    <w:p w:rsidR="00F94640" w:rsidRPr="00F94640" w:rsidRDefault="00F94640" w:rsidP="00003FB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i/>
          <w:sz w:val="28"/>
          <w:szCs w:val="28"/>
        </w:rPr>
        <w:t>Продолжительность проекта</w:t>
      </w:r>
      <w:r w:rsidRPr="00F94640">
        <w:rPr>
          <w:rFonts w:ascii="Times New Roman" w:hAnsi="Times New Roman" w:cs="Times New Roman"/>
          <w:bCs/>
          <w:sz w:val="28"/>
          <w:szCs w:val="28"/>
        </w:rPr>
        <w:t>:   краткосрочный.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F94640" w:rsidRPr="00F94640" w:rsidRDefault="00F94640" w:rsidP="00003FB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i/>
          <w:sz w:val="28"/>
          <w:szCs w:val="28"/>
        </w:rPr>
        <w:t>Участники проекта</w:t>
      </w:r>
      <w:r w:rsidRPr="00F94640">
        <w:rPr>
          <w:rFonts w:ascii="Times New Roman" w:hAnsi="Times New Roman" w:cs="Times New Roman"/>
          <w:bCs/>
          <w:sz w:val="28"/>
          <w:szCs w:val="28"/>
        </w:rPr>
        <w:t>: дети старших группы  «Казачок»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640">
        <w:rPr>
          <w:rFonts w:ascii="Times New Roman" w:hAnsi="Times New Roman" w:cs="Times New Roman"/>
          <w:bCs/>
          <w:sz w:val="28"/>
          <w:szCs w:val="28"/>
        </w:rPr>
        <w:t>Учителя –логопеды, музыкальный руководитель   и  родители.</w:t>
      </w:r>
    </w:p>
    <w:p w:rsidR="00F94640" w:rsidRPr="00F94640" w:rsidRDefault="00F94640" w:rsidP="00003FB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i/>
          <w:sz w:val="28"/>
          <w:szCs w:val="28"/>
        </w:rPr>
        <w:t>Актуальность темы</w:t>
      </w:r>
      <w:r w:rsidRPr="00F94640">
        <w:rPr>
          <w:rFonts w:ascii="Times New Roman" w:hAnsi="Times New Roman" w:cs="Times New Roman"/>
          <w:bCs/>
          <w:sz w:val="28"/>
          <w:szCs w:val="28"/>
        </w:rPr>
        <w:t>:  Огромную роль в экологическом образовании дошкольников играет практическая, исследовательская деятельность в природных условиях, что в свою очередь способствует развитию любознательности. Экологическое образование будет более эффективным, если изучать природу через эмоциональное восприятие и через прямой контакт ребенка с природой. Одним из важнейших направлений в работе с детьми старшего возраста, является развитие их познавательной сферы, что способствует, расширению, уточнению чувств, отношений и знаний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94640" w:rsidRPr="00F94640" w:rsidRDefault="00F94640" w:rsidP="00003F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4640">
        <w:rPr>
          <w:rFonts w:ascii="Times New Roman" w:hAnsi="Times New Roman" w:cs="Times New Roman"/>
          <w:bCs/>
          <w:i/>
          <w:sz w:val="28"/>
          <w:szCs w:val="28"/>
        </w:rPr>
        <w:t>Цель проекта:</w:t>
      </w:r>
    </w:p>
    <w:p w:rsidR="00F94640" w:rsidRPr="00F94640" w:rsidRDefault="00F94640" w:rsidP="00003FB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> Расширять и систематизировать знание детей об осени, как о времени года, ее признаках и явлениях</w:t>
      </w:r>
      <w:r w:rsidRPr="00F94640">
        <w:rPr>
          <w:rFonts w:ascii="Times New Roman" w:hAnsi="Times New Roman" w:cs="Times New Roman"/>
          <w:sz w:val="28"/>
          <w:szCs w:val="28"/>
        </w:rPr>
        <w:t>.</w:t>
      </w:r>
    </w:p>
    <w:p w:rsidR="00F94640" w:rsidRPr="00F94640" w:rsidRDefault="00F94640" w:rsidP="00003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i/>
          <w:sz w:val="28"/>
          <w:szCs w:val="28"/>
        </w:rPr>
        <w:t>Задачи проекта</w:t>
      </w:r>
      <w:r w:rsidRPr="00F94640">
        <w:rPr>
          <w:rFonts w:ascii="Times New Roman" w:hAnsi="Times New Roman" w:cs="Times New Roman"/>
          <w:bCs/>
          <w:sz w:val="28"/>
          <w:szCs w:val="28"/>
        </w:rPr>
        <w:t>:</w:t>
      </w:r>
    </w:p>
    <w:p w:rsidR="00F861D3" w:rsidRPr="00F94640" w:rsidRDefault="00003FB4" w:rsidP="00003FB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>Углубить  предст</w:t>
      </w:r>
      <w:r w:rsidR="00F94640">
        <w:rPr>
          <w:rFonts w:ascii="Times New Roman" w:hAnsi="Times New Roman" w:cs="Times New Roman"/>
          <w:bCs/>
          <w:sz w:val="28"/>
          <w:szCs w:val="28"/>
        </w:rPr>
        <w:t>авления об изменениях в природе</w:t>
      </w:r>
      <w:r w:rsidRPr="00F94640">
        <w:rPr>
          <w:rFonts w:ascii="Times New Roman" w:hAnsi="Times New Roman" w:cs="Times New Roman"/>
          <w:bCs/>
          <w:sz w:val="28"/>
          <w:szCs w:val="28"/>
        </w:rPr>
        <w:t>;</w:t>
      </w:r>
    </w:p>
    <w:p w:rsidR="00F861D3" w:rsidRPr="00F94640" w:rsidRDefault="00F94640" w:rsidP="00003FB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03FB4" w:rsidRPr="00F94640">
        <w:rPr>
          <w:rFonts w:ascii="Times New Roman" w:hAnsi="Times New Roman" w:cs="Times New Roman"/>
          <w:bCs/>
          <w:sz w:val="28"/>
          <w:szCs w:val="28"/>
        </w:rPr>
        <w:t>азвивать  умения наблюдать за живыми    объектами и явлениями неживой природы;</w:t>
      </w:r>
    </w:p>
    <w:p w:rsidR="00F861D3" w:rsidRPr="00F94640" w:rsidRDefault="00003FB4" w:rsidP="00F9464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>Привлечь  внимания к окружающим природным объектам;</w:t>
      </w:r>
    </w:p>
    <w:p w:rsidR="00F861D3" w:rsidRPr="00F94640" w:rsidRDefault="00003FB4" w:rsidP="00F9464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>Развивать  умение видеть красоту окружающего природного мира, разнообразия его красок и форм;</w:t>
      </w:r>
    </w:p>
    <w:p w:rsidR="00F861D3" w:rsidRPr="00F94640" w:rsidRDefault="00003FB4" w:rsidP="00F9464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>Расширить представление о многообразии и пользе овощей и фруктов;</w:t>
      </w:r>
    </w:p>
    <w:p w:rsidR="00F861D3" w:rsidRPr="00F94640" w:rsidRDefault="00003FB4" w:rsidP="00F94640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>Воспитывать нравственные и духовные качества ребёнка во время его общения с природой.</w:t>
      </w:r>
    </w:p>
    <w:p w:rsidR="00F94640" w:rsidRPr="00F94640" w:rsidRDefault="00F94640" w:rsidP="00F946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94640">
        <w:rPr>
          <w:rFonts w:ascii="Times New Roman" w:hAnsi="Times New Roman" w:cs="Times New Roman"/>
          <w:bCs/>
          <w:i/>
          <w:sz w:val="28"/>
          <w:szCs w:val="28"/>
        </w:rPr>
        <w:t>Подготовительный этап:</w:t>
      </w:r>
    </w:p>
    <w:p w:rsidR="00F94640" w:rsidRPr="00F94640" w:rsidRDefault="00F94640" w:rsidP="00F9464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>Сообщить детям о наступившим времени года – осень.</w:t>
      </w:r>
    </w:p>
    <w:p w:rsidR="00F94640" w:rsidRPr="00F94640" w:rsidRDefault="00F94640" w:rsidP="00003FB4">
      <w:pPr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>Обратиться с просьбой к родителям принять активное участие в конкурсе «Дары осени» (поделки из овощей, природного материала, составление осенних букетов)</w:t>
      </w:r>
    </w:p>
    <w:p w:rsidR="00F94640" w:rsidRPr="00F94640" w:rsidRDefault="00F94640" w:rsidP="00F946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94640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Обеспечение проектной деятельности:</w:t>
      </w:r>
    </w:p>
    <w:p w:rsidR="00F94640" w:rsidRPr="00F94640" w:rsidRDefault="00F94640" w:rsidP="00486FE7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  <w:u w:val="single"/>
        </w:rPr>
        <w:t>Методическое</w:t>
      </w:r>
    </w:p>
    <w:p w:rsidR="00F94640" w:rsidRPr="00F94640" w:rsidRDefault="00F94640" w:rsidP="00486FE7">
      <w:pPr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 xml:space="preserve">  «Конспекты занятий 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94640">
        <w:rPr>
          <w:rFonts w:ascii="Times New Roman" w:hAnsi="Times New Roman" w:cs="Times New Roman"/>
          <w:bCs/>
          <w:sz w:val="28"/>
          <w:szCs w:val="28"/>
        </w:rPr>
        <w:t xml:space="preserve"> Нищевой».</w:t>
      </w:r>
    </w:p>
    <w:p w:rsidR="00F94640" w:rsidRPr="00F94640" w:rsidRDefault="00F94640" w:rsidP="00486FE7">
      <w:pPr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 xml:space="preserve">  «Тематические дни и недели в детском саду» Е.А. Алябьева.</w:t>
      </w:r>
    </w:p>
    <w:p w:rsidR="00F94640" w:rsidRPr="00F94640" w:rsidRDefault="00F94640" w:rsidP="00486FE7">
      <w:pPr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 xml:space="preserve">  «Сценарии занятий по экологическому воспитанию дошкольников» Л.Г. Горькова.</w:t>
      </w:r>
    </w:p>
    <w:p w:rsidR="00F94640" w:rsidRPr="00F94640" w:rsidRDefault="00F94640" w:rsidP="00486FE7">
      <w:pPr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 xml:space="preserve">   «Место игры в экологическом воспитании дошкольников» С. Н. Николаева. - «Оригинальные пальчиковые игры» Е.Ф. Черенкова.</w:t>
      </w:r>
    </w:p>
    <w:p w:rsidR="00F94640" w:rsidRPr="00F94640" w:rsidRDefault="00F94640" w:rsidP="00486FE7">
      <w:pPr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F94640">
        <w:rPr>
          <w:rFonts w:ascii="Times New Roman" w:hAnsi="Times New Roman" w:cs="Times New Roman"/>
          <w:bCs/>
          <w:sz w:val="28"/>
          <w:szCs w:val="28"/>
        </w:rPr>
        <w:t>иски с песнями,  показ презентаций, интернет.</w:t>
      </w:r>
    </w:p>
    <w:p w:rsidR="00F94640" w:rsidRPr="00F94640" w:rsidRDefault="00F94640" w:rsidP="00486FE7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  <w:u w:val="single"/>
        </w:rPr>
        <w:t>Материально-техническое:</w:t>
      </w:r>
    </w:p>
    <w:p w:rsidR="00F94640" w:rsidRPr="00F94640" w:rsidRDefault="00F94640" w:rsidP="00486FE7">
      <w:pPr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 xml:space="preserve"> Демонстрационный материал «Осень», «Овощи», «Фрукты»</w:t>
      </w:r>
    </w:p>
    <w:p w:rsidR="00F94640" w:rsidRPr="00F94640" w:rsidRDefault="00F94640" w:rsidP="00486FE7">
      <w:pPr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 xml:space="preserve"> Картинки, иллюстрации на тему «Осень», «Урожай»</w:t>
      </w:r>
    </w:p>
    <w:p w:rsidR="00F94640" w:rsidRPr="00F94640" w:rsidRDefault="00F94640" w:rsidP="00486FE7">
      <w:pPr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 xml:space="preserve"> Дидактические игры</w:t>
      </w:r>
    </w:p>
    <w:p w:rsidR="00F94640" w:rsidRPr="00F94640" w:rsidRDefault="00F94640" w:rsidP="00486FE7">
      <w:pPr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 xml:space="preserve"> Художественные произведения</w:t>
      </w:r>
    </w:p>
    <w:p w:rsidR="00F94640" w:rsidRPr="00F94640" w:rsidRDefault="00F94640" w:rsidP="00486FE7">
      <w:pPr>
        <w:numPr>
          <w:ilvl w:val="0"/>
          <w:numId w:val="1"/>
        </w:numPr>
        <w:spacing w:after="100" w:afterAutospacing="1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 xml:space="preserve"> Компьютерные игры.</w:t>
      </w:r>
    </w:p>
    <w:p w:rsidR="00F94640" w:rsidRPr="00F94640" w:rsidRDefault="00F94640" w:rsidP="00F946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94640">
        <w:rPr>
          <w:rFonts w:ascii="Times New Roman" w:hAnsi="Times New Roman" w:cs="Times New Roman"/>
          <w:bCs/>
          <w:i/>
          <w:sz w:val="28"/>
          <w:szCs w:val="28"/>
        </w:rPr>
        <w:t>Основные методы и формы реализации проекта:</w:t>
      </w:r>
    </w:p>
    <w:p w:rsidR="00F94640" w:rsidRPr="00F94640" w:rsidRDefault="00003FB4" w:rsidP="00003FB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  </w:t>
      </w:r>
      <w:r w:rsidR="00F94640" w:rsidRPr="00F94640">
        <w:rPr>
          <w:rFonts w:ascii="Times New Roman" w:hAnsi="Times New Roman" w:cs="Times New Roman"/>
          <w:bCs/>
          <w:sz w:val="28"/>
          <w:szCs w:val="28"/>
        </w:rPr>
        <w:t>1. Определение темы, постановка цели и задачи.</w:t>
      </w:r>
    </w:p>
    <w:p w:rsidR="00003FB4" w:rsidRDefault="00003FB4" w:rsidP="00003FB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  </w:t>
      </w:r>
      <w:r w:rsidR="00F94640" w:rsidRPr="00F94640">
        <w:rPr>
          <w:rFonts w:ascii="Times New Roman" w:hAnsi="Times New Roman" w:cs="Times New Roman"/>
          <w:bCs/>
          <w:sz w:val="28"/>
          <w:szCs w:val="28"/>
        </w:rPr>
        <w:t>2. Определение методов и приемов работы.</w:t>
      </w:r>
    </w:p>
    <w:p w:rsidR="00F94640" w:rsidRPr="00F94640" w:rsidRDefault="00003FB4" w:rsidP="00003FB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4640" w:rsidRPr="00F94640">
        <w:rPr>
          <w:rFonts w:ascii="Times New Roman" w:hAnsi="Times New Roman" w:cs="Times New Roman"/>
          <w:bCs/>
          <w:sz w:val="28"/>
          <w:szCs w:val="28"/>
        </w:rPr>
        <w:t>3. Подбор методической и художественной литературы, дидактического материала.</w:t>
      </w:r>
    </w:p>
    <w:p w:rsidR="00F94640" w:rsidRPr="00F94640" w:rsidRDefault="00003FB4" w:rsidP="00003FB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  </w:t>
      </w:r>
      <w:r w:rsidR="00F94640" w:rsidRPr="00F94640">
        <w:rPr>
          <w:rFonts w:ascii="Times New Roman" w:hAnsi="Times New Roman" w:cs="Times New Roman"/>
          <w:bCs/>
          <w:sz w:val="28"/>
          <w:szCs w:val="28"/>
        </w:rPr>
        <w:t>4. Подбор материалов, игрушек, атрибутов для игровой деятельности.</w:t>
      </w:r>
    </w:p>
    <w:p w:rsidR="00F94640" w:rsidRPr="00F94640" w:rsidRDefault="00003FB4" w:rsidP="00003FB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  </w:t>
      </w:r>
      <w:r w:rsidR="00F94640" w:rsidRPr="00F94640">
        <w:rPr>
          <w:rFonts w:ascii="Times New Roman" w:hAnsi="Times New Roman" w:cs="Times New Roman"/>
          <w:bCs/>
          <w:sz w:val="28"/>
          <w:szCs w:val="28"/>
        </w:rPr>
        <w:t>5. Подбор материала для творческого труда.</w:t>
      </w:r>
    </w:p>
    <w:p w:rsidR="00F94640" w:rsidRPr="00F94640" w:rsidRDefault="00003FB4" w:rsidP="00003FB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  </w:t>
      </w:r>
      <w:r w:rsidR="00F94640" w:rsidRPr="00F94640">
        <w:rPr>
          <w:rFonts w:ascii="Times New Roman" w:hAnsi="Times New Roman" w:cs="Times New Roman"/>
          <w:bCs/>
          <w:sz w:val="28"/>
          <w:szCs w:val="28"/>
        </w:rPr>
        <w:t>6. Изготовление дидактических игр.</w:t>
      </w:r>
    </w:p>
    <w:p w:rsidR="00F94640" w:rsidRPr="00F94640" w:rsidRDefault="00003FB4" w:rsidP="00003FB4">
      <w:pPr>
        <w:spacing w:after="100" w:afterAutospacing="1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  </w:t>
      </w:r>
      <w:r w:rsidR="00F94640" w:rsidRPr="00F94640">
        <w:rPr>
          <w:rFonts w:ascii="Times New Roman" w:hAnsi="Times New Roman" w:cs="Times New Roman"/>
          <w:bCs/>
          <w:sz w:val="28"/>
          <w:szCs w:val="28"/>
        </w:rPr>
        <w:t>7. Составление перспективного плана.</w:t>
      </w:r>
    </w:p>
    <w:p w:rsidR="00F94640" w:rsidRPr="00F94640" w:rsidRDefault="00F94640" w:rsidP="00F946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94640">
        <w:rPr>
          <w:rFonts w:ascii="Times New Roman" w:hAnsi="Times New Roman" w:cs="Times New Roman"/>
          <w:bCs/>
          <w:i/>
          <w:sz w:val="28"/>
          <w:szCs w:val="28"/>
        </w:rPr>
        <w:t>Предполагаемый результат:</w:t>
      </w:r>
    </w:p>
    <w:p w:rsidR="00003FB4" w:rsidRDefault="00F94640" w:rsidP="00003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>- расширить и закрепить знаний и представлений детей об осени, её признаках и дарах;</w:t>
      </w:r>
    </w:p>
    <w:p w:rsidR="00003FB4" w:rsidRDefault="00F94640" w:rsidP="00003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>- 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 осенней тематики;</w:t>
      </w:r>
    </w:p>
    <w:p w:rsidR="00F94640" w:rsidRPr="00F94640" w:rsidRDefault="00F94640" w:rsidP="00003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>- применение сформированных навыков связной речи в различных ситуациях общения;</w:t>
      </w:r>
    </w:p>
    <w:p w:rsidR="00003FB4" w:rsidRDefault="00F94640" w:rsidP="00003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>- 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:rsidR="00F94640" w:rsidRDefault="00F94640" w:rsidP="00003FB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94640">
        <w:rPr>
          <w:rFonts w:ascii="Times New Roman" w:hAnsi="Times New Roman" w:cs="Times New Roman"/>
          <w:bCs/>
          <w:sz w:val="28"/>
          <w:szCs w:val="28"/>
        </w:rPr>
        <w:t>- заинтересованность и активное участие родителей в образовательном процессе  детского сада.</w:t>
      </w:r>
    </w:p>
    <w:p w:rsidR="00CC4487" w:rsidRDefault="00CC4487" w:rsidP="00CC448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24"/>
          <w:sz w:val="28"/>
          <w:szCs w:val="28"/>
          <w:lang w:eastAsia="ru-RU"/>
        </w:rPr>
        <w:sectPr w:rsidR="00CC44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19" w:type="dxa"/>
        <w:tblInd w:w="-5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03"/>
        <w:gridCol w:w="7579"/>
        <w:gridCol w:w="6237"/>
      </w:tblGrid>
      <w:tr w:rsidR="00CC4487" w:rsidRPr="00CC4487" w:rsidTr="00CC4487">
        <w:trPr>
          <w:trHeight w:val="2355"/>
        </w:trPr>
        <w:tc>
          <w:tcPr>
            <w:tcW w:w="13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15.06</w:t>
            </w:r>
          </w:p>
        </w:tc>
        <w:tc>
          <w:tcPr>
            <w:tcW w:w="75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Беседа «Осень»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Презентация  «Осень»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Д\ игра «Приметы осени»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Подвижная игра «Солнышко и дождик»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Д/игра  «Большой маленький»</w:t>
            </w:r>
          </w:p>
        </w:tc>
        <w:tc>
          <w:tcPr>
            <w:tcW w:w="62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 Расширить представления детей об осени Продолжать учить детей сравнивать объект с окружающим миром.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Учить одеваться по погоде</w:t>
            </w:r>
          </w:p>
        </w:tc>
      </w:tr>
      <w:tr w:rsidR="00CC4487" w:rsidRPr="00CC4487" w:rsidTr="00CC4487">
        <w:trPr>
          <w:trHeight w:val="3341"/>
        </w:trPr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16.06</w:t>
            </w:r>
          </w:p>
        </w:tc>
        <w:tc>
          <w:tcPr>
            <w:tcW w:w="7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Пальчиковая гимнастика «Дождь»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Интерактивная игра «Урожай»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Сбор природного материала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Прослушивание музыкального произведения Вивальди  «Осень»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Times New Roman"/>
                <w:color w:val="333333"/>
                <w:kern w:val="24"/>
                <w:sz w:val="28"/>
                <w:szCs w:val="28"/>
                <w:lang w:eastAsia="ru-RU"/>
              </w:rPr>
              <w:t>Развивать мелкую моторику.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Times New Roman"/>
                <w:color w:val="333333"/>
                <w:kern w:val="24"/>
                <w:sz w:val="28"/>
                <w:szCs w:val="28"/>
                <w:lang w:eastAsia="ru-RU"/>
              </w:rPr>
              <w:t>Развивать зрительное внимание.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Times New Roman"/>
                <w:color w:val="333333"/>
                <w:kern w:val="24"/>
                <w:sz w:val="28"/>
                <w:szCs w:val="28"/>
                <w:lang w:eastAsia="ru-RU"/>
              </w:rPr>
              <w:t>Закрепить умение выбирать одежду по сезону.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Times New Roman"/>
                <w:color w:val="333333"/>
                <w:kern w:val="24"/>
                <w:sz w:val="28"/>
                <w:szCs w:val="28"/>
                <w:lang w:eastAsia="ru-RU"/>
              </w:rPr>
              <w:t>Учить отгадывать загадки.</w:t>
            </w:r>
          </w:p>
        </w:tc>
      </w:tr>
      <w:tr w:rsidR="00CC4487" w:rsidRPr="00CC4487" w:rsidTr="00CC4487">
        <w:trPr>
          <w:trHeight w:val="3740"/>
        </w:trPr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7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Физкультминутка «Осень»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Д\игра «Когда это бывает»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Дыхательная гимнастика «Сдуй листочек с дерева»</w:t>
            </w:r>
          </w:p>
          <w:p w:rsidR="00CC4487" w:rsidRPr="00CC4487" w:rsidRDefault="00CC4487" w:rsidP="00CC448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111115"/>
                <w:kern w:val="24"/>
                <w:sz w:val="28"/>
                <w:szCs w:val="28"/>
                <w:lang w:eastAsia="ru-RU"/>
              </w:rPr>
              <w:t>Огородные загадки</w:t>
            </w:r>
          </w:p>
          <w:p w:rsidR="00CC4487" w:rsidRPr="00CC4487" w:rsidRDefault="00CC4487" w:rsidP="00CC448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Calibri" w:hAnsi="Times New Roman" w:cs="Times New Roman"/>
                <w:color w:val="111115"/>
                <w:kern w:val="24"/>
                <w:sz w:val="28"/>
                <w:szCs w:val="28"/>
                <w:lang w:eastAsia="ru-RU"/>
              </w:rPr>
              <w:t>Презентация «Дождик, дождик : кап, кап, кап»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 Развивать общую моторику.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Закрепить знания о признаках времён года.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Развивать диафрагмальное дыхание.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Развитие музыкального воображения и слуха.</w:t>
            </w:r>
          </w:p>
        </w:tc>
      </w:tr>
    </w:tbl>
    <w:p w:rsidR="00CC4487" w:rsidRPr="00F94640" w:rsidRDefault="00CC4487" w:rsidP="00003FB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6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40"/>
        <w:gridCol w:w="7126"/>
        <w:gridCol w:w="6237"/>
      </w:tblGrid>
      <w:tr w:rsidR="00CC4487" w:rsidRPr="00CC4487" w:rsidTr="00CC4487">
        <w:trPr>
          <w:trHeight w:val="2592"/>
        </w:trPr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21.09</w:t>
            </w:r>
          </w:p>
        </w:tc>
        <w:tc>
          <w:tcPr>
            <w:tcW w:w="7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Чтение В. Бианки «Синичкин календарь»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Словесная\игра « С какого дерева листок»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Дыхательная гимнастика «Ветерок»</w:t>
            </w:r>
          </w:p>
          <w:p w:rsidR="00CC4487" w:rsidRPr="00CC4487" w:rsidRDefault="00CC4487" w:rsidP="00CC4487">
            <w:pPr>
              <w:spacing w:after="0" w:line="360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111115"/>
                <w:kern w:val="24"/>
                <w:sz w:val="28"/>
                <w:szCs w:val="28"/>
                <w:lang w:eastAsia="ru-RU"/>
              </w:rPr>
              <w:t> Наблюдение за осенними листьями</w:t>
            </w:r>
          </w:p>
          <w:p w:rsidR="00CC4487" w:rsidRPr="00CC4487" w:rsidRDefault="00CC4487" w:rsidP="00CC4487">
            <w:pPr>
              <w:spacing w:after="0" w:line="360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Calibri" w:hAnsi="Times New Roman" w:cs="Times New Roman"/>
                <w:color w:val="111115"/>
                <w:kern w:val="24"/>
                <w:sz w:val="28"/>
                <w:szCs w:val="28"/>
                <w:lang w:eastAsia="ru-RU"/>
              </w:rPr>
              <w:t>Интерактивная ига «Перелётные и зимующие птицы»</w:t>
            </w:r>
          </w:p>
          <w:p w:rsidR="00CC4487" w:rsidRPr="00CC4487" w:rsidRDefault="00CC4487" w:rsidP="00CC4487">
            <w:pPr>
              <w:spacing w:after="0" w:line="360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Calibri" w:hAnsi="Times New Roman" w:cs="Times New Roman"/>
                <w:color w:val="111115"/>
                <w:kern w:val="24"/>
                <w:sz w:val="28"/>
                <w:szCs w:val="28"/>
                <w:lang w:eastAsia="ru-RU"/>
              </w:rPr>
              <w:t>Осенняя распевка №1</w:t>
            </w:r>
          </w:p>
        </w:tc>
        <w:tc>
          <w:tcPr>
            <w:tcW w:w="62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Прививать любовь к художественной литературе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Образование относительных прилагательных.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Развивать силу выдоха.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Учить наблюдать и фантазировать</w:t>
            </w:r>
          </w:p>
        </w:tc>
      </w:tr>
      <w:tr w:rsidR="00CC4487" w:rsidRPr="00CC4487" w:rsidTr="00CC4487">
        <w:trPr>
          <w:trHeight w:val="2953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7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Чтение стихов.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Игра с мячом «Кто больше»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Упражнение «Составь предложение»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Разучивание  песни «Осень распрекрасная»</w:t>
            </w:r>
          </w:p>
          <w:p w:rsidR="00CC4487" w:rsidRPr="00CC4487" w:rsidRDefault="00CC4487" w:rsidP="00CC4487">
            <w:pPr>
              <w:spacing w:after="0" w:line="360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111115"/>
                <w:kern w:val="24"/>
                <w:sz w:val="28"/>
                <w:szCs w:val="28"/>
                <w:lang w:eastAsia="ru-RU"/>
              </w:rPr>
              <w:t>Наблюдение за воробьем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Учить рассказывать стихи с выражением.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Развивать координацию движений и ловкость.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Учить составлять предложение по картинке.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Прививать любовь к музыке.</w:t>
            </w:r>
          </w:p>
        </w:tc>
      </w:tr>
      <w:tr w:rsidR="00CC4487" w:rsidRPr="00CC4487" w:rsidTr="00CC4487">
        <w:trPr>
          <w:trHeight w:val="283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7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Чтение пословиц и поговорок.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Пальчиковая гимнастика  «Ветер по лесу летал»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Разрезные картинки.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111115"/>
                <w:kern w:val="24"/>
                <w:sz w:val="28"/>
                <w:szCs w:val="28"/>
                <w:lang w:eastAsia="ru-RU"/>
              </w:rPr>
              <w:t>Наблюдение за березой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111115"/>
                <w:kern w:val="24"/>
                <w:sz w:val="28"/>
                <w:szCs w:val="28"/>
                <w:lang w:eastAsia="ru-RU"/>
              </w:rPr>
              <w:t>Словесная игра «Подбери действие»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111115"/>
                <w:kern w:val="24"/>
                <w:sz w:val="28"/>
                <w:szCs w:val="28"/>
                <w:lang w:eastAsia="ru-RU"/>
              </w:rPr>
              <w:t>Музыкально-ритмическая игра «Собирай урожай»  А. Филипенко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Выучить пословицы, поговорки, объяснить их значение.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Развивать пальчиковую моторику.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Продолжать учить собирать картинки из 8-12 частей.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Учить подбирать подходящее по смыслу действие</w:t>
            </w:r>
          </w:p>
        </w:tc>
      </w:tr>
    </w:tbl>
    <w:p w:rsidR="0083428D" w:rsidRDefault="0083428D"/>
    <w:p w:rsidR="00CC4487" w:rsidRDefault="00CC4487"/>
    <w:p w:rsidR="00CC4487" w:rsidRDefault="00CC4487"/>
    <w:tbl>
      <w:tblPr>
        <w:tblW w:w="137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0"/>
        <w:gridCol w:w="6892"/>
        <w:gridCol w:w="5449"/>
      </w:tblGrid>
      <w:tr w:rsidR="00CC4487" w:rsidRPr="00CC4487" w:rsidTr="00CC4487">
        <w:trPr>
          <w:trHeight w:val="2734"/>
        </w:trPr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03.10</w:t>
            </w:r>
          </w:p>
        </w:tc>
        <w:tc>
          <w:tcPr>
            <w:tcW w:w="68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Д/ игра «Что сначала, что потом?»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Чтение стихов А.С. Пушкина «Уж небо осенью дышало»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Физминутка «Жёлтый лист»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111115"/>
                <w:kern w:val="24"/>
                <w:sz w:val="28"/>
                <w:szCs w:val="28"/>
                <w:lang w:eastAsia="ru-RU"/>
              </w:rPr>
              <w:t>Наблюдение за цветником</w:t>
            </w:r>
          </w:p>
        </w:tc>
        <w:tc>
          <w:tcPr>
            <w:tcW w:w="54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Учить точно определять последовательность событий.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Прививать любовь к стихам.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Развивать общую моторику.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Учить замечать изменения в мире растений и цветов.</w:t>
            </w:r>
          </w:p>
        </w:tc>
      </w:tr>
      <w:tr w:rsidR="00CC4487" w:rsidRPr="00CC4487" w:rsidTr="00CC4487">
        <w:trPr>
          <w:trHeight w:val="323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6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Д\игра «Вершки - корешки», </w:t>
            </w:r>
          </w:p>
          <w:p w:rsidR="00CC4487" w:rsidRPr="00CC4487" w:rsidRDefault="00CC4487" w:rsidP="00CC448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Чтение народной сказки «Вершки и корешки»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Пальчиковая гимнастика «Ветер»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Игра с мячом «Поймай и раздели на слоги»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Логоритмика «Листья кружатся»</w:t>
            </w:r>
          </w:p>
        </w:tc>
        <w:tc>
          <w:tcPr>
            <w:tcW w:w="5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Закрепить знания о верщках и корешках овощей.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Учить находить намёк и смысл в народных сказках.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Развивать мелкую моторику.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Учить делить слова на слоги.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Учить двигаться под музыку.</w:t>
            </w:r>
          </w:p>
        </w:tc>
      </w:tr>
      <w:tr w:rsidR="00CC4487" w:rsidRPr="00CC4487" w:rsidTr="00CC4487">
        <w:trPr>
          <w:trHeight w:val="2899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6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Су-джок терапия «Ёжик»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Рассматривание альбомов и картин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Рисование на тему «Золотые краски осени»</w:t>
            </w:r>
          </w:p>
          <w:p w:rsidR="00CC4487" w:rsidRPr="00CC4487" w:rsidRDefault="00CC4487" w:rsidP="00CC448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Разучивание танца «Грибы»</w:t>
            </w:r>
          </w:p>
        </w:tc>
        <w:tc>
          <w:tcPr>
            <w:tcW w:w="5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Развивать мелкую моторику.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Учить внимательно рассматривать картинки, замечать детали.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Передавать в рисунке краски осени.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Развивать общую моторику.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Закреплять движения в танце.</w:t>
            </w:r>
          </w:p>
        </w:tc>
      </w:tr>
    </w:tbl>
    <w:p w:rsidR="00CC4487" w:rsidRDefault="00CC4487"/>
    <w:p w:rsidR="00CC4487" w:rsidRDefault="00CC4487"/>
    <w:p w:rsidR="00CC4487" w:rsidRDefault="00CC4487"/>
    <w:tbl>
      <w:tblPr>
        <w:tblW w:w="138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9"/>
        <w:gridCol w:w="7087"/>
        <w:gridCol w:w="5528"/>
      </w:tblGrid>
      <w:tr w:rsidR="00CC4487" w:rsidRPr="00CC4487" w:rsidTr="00CC4487">
        <w:trPr>
          <w:trHeight w:val="3168"/>
        </w:trPr>
        <w:tc>
          <w:tcPr>
            <w:tcW w:w="12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70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Д\ и гра«Один – много», 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Заучивание стихов и загадок с использованием мнемотаблиц</w:t>
            </w:r>
          </w:p>
          <w:p w:rsidR="00CC4487" w:rsidRPr="00CC4487" w:rsidRDefault="00CC4487" w:rsidP="00CC448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111115"/>
                <w:kern w:val="24"/>
                <w:sz w:val="28"/>
                <w:szCs w:val="28"/>
                <w:lang w:eastAsia="ru-RU"/>
              </w:rPr>
              <w:t>Игра-пантомима «Был у зайца огород» (В.Степанов.)</w:t>
            </w:r>
          </w:p>
          <w:p w:rsidR="00CC4487" w:rsidRPr="00CC4487" w:rsidRDefault="00CC4487" w:rsidP="00CC448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Calibri" w:hAnsi="Times New Roman" w:cs="Times New Roman"/>
                <w:color w:val="111115"/>
                <w:kern w:val="24"/>
                <w:sz w:val="28"/>
                <w:szCs w:val="28"/>
                <w:lang w:eastAsia="ru-RU"/>
              </w:rPr>
              <w:t>Словесная игра «Да и нет»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Закреплять умение изменять слова по числам.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Учить детей использовать мнемотаблицы.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Учить показывать движения-пантомимо.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Расширять знания об осени и явлениях природы.</w:t>
            </w:r>
          </w:p>
        </w:tc>
      </w:tr>
      <w:tr w:rsidR="00CC4487" w:rsidRPr="00CC4487" w:rsidTr="00CC4487">
        <w:trPr>
          <w:trHeight w:val="2952"/>
        </w:trPr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Рассматривание картины Левитана «Золотая осень»; 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Словесная игра  «Скажи наоборот».</w:t>
            </w:r>
          </w:p>
          <w:p w:rsidR="00CC4487" w:rsidRPr="00CC4487" w:rsidRDefault="00CC4487" w:rsidP="00CC448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Музыкальная игра с пением:</w:t>
            </w:r>
          </w:p>
          <w:p w:rsidR="00CC4487" w:rsidRPr="00CC4487" w:rsidRDefault="00CC4487" w:rsidP="00CC448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«Здравствуй, осень» слова Е. Благининой, музыка В. Витлина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Прививать любовь к художественному творчеству. Учить видеть прекрасное.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Развивать словарный запас.</w:t>
            </w:r>
          </w:p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Развивать чувство ритма</w:t>
            </w:r>
          </w:p>
        </w:tc>
      </w:tr>
      <w:tr w:rsidR="00CC4487" w:rsidRPr="00CC4487" w:rsidTr="00CC4487">
        <w:trPr>
          <w:trHeight w:val="3052"/>
        </w:trPr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7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line="360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111115"/>
                <w:kern w:val="24"/>
                <w:sz w:val="28"/>
                <w:szCs w:val="28"/>
                <w:lang w:eastAsia="ru-RU"/>
              </w:rPr>
              <w:t>Кукольный спектакль «Корзинка Осени».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487" w:rsidRPr="00CC4487" w:rsidRDefault="00CC4487" w:rsidP="00CC44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C44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Подвести итог , что нам осень преподносит. Вызвать положительные эмоции от просмотра театра.</w:t>
            </w:r>
          </w:p>
        </w:tc>
      </w:tr>
    </w:tbl>
    <w:p w:rsidR="00CC4487" w:rsidRDefault="00CC4487"/>
    <w:sectPr w:rsidR="00CC4487" w:rsidSect="00CC44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70B3E"/>
    <w:multiLevelType w:val="hybridMultilevel"/>
    <w:tmpl w:val="F0684852"/>
    <w:lvl w:ilvl="0" w:tplc="CF8A6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CE7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88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726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84A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0FF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22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629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38A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9402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A00"/>
    <w:rsid w:val="00003FB4"/>
    <w:rsid w:val="00156A00"/>
    <w:rsid w:val="00457D84"/>
    <w:rsid w:val="00486FE7"/>
    <w:rsid w:val="00740DED"/>
    <w:rsid w:val="0083428D"/>
    <w:rsid w:val="00CC4487"/>
    <w:rsid w:val="00F861D3"/>
    <w:rsid w:val="00F9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AFB3"/>
  <w15:docId w15:val="{D6F6FA5B-EC35-48CE-9FFB-75286C00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6</cp:revision>
  <dcterms:created xsi:type="dcterms:W3CDTF">2022-10-14T10:10:00Z</dcterms:created>
  <dcterms:modified xsi:type="dcterms:W3CDTF">2022-11-11T09:50:00Z</dcterms:modified>
</cp:coreProperties>
</file>